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EA" w:rsidRDefault="005000EA" w:rsidP="000874F2">
      <w:pPr>
        <w:autoSpaceDE/>
        <w:autoSpaceDN/>
        <w:adjustRightInd/>
        <w:rPr>
          <w:rFonts w:cs="Arial"/>
          <w:color w:val="auto"/>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AA2B47" w:rsidRDefault="00AA2B47" w:rsidP="00AA2B47">
      <w:pPr>
        <w:jc w:val="center"/>
        <w:rPr>
          <w:rFonts w:cs="Arial"/>
          <w:b/>
          <w:sz w:val="36"/>
          <w:szCs w:val="36"/>
        </w:rPr>
      </w:pPr>
      <w:r w:rsidRPr="00AA2B47">
        <w:rPr>
          <w:rFonts w:cs="Arial"/>
          <w:b/>
          <w:sz w:val="36"/>
          <w:szCs w:val="36"/>
        </w:rPr>
        <w:t>The Oswaldtwistle School</w:t>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AA2B47" w:rsidP="00AA2B47">
      <w:pPr>
        <w:jc w:val="center"/>
        <w:rPr>
          <w:rFonts w:cs="Arial"/>
        </w:rPr>
      </w:pPr>
      <w:r>
        <w:rPr>
          <w:rFonts w:cs="Arial"/>
          <w:noProof/>
          <w:lang w:eastAsia="en-GB"/>
        </w:rPr>
        <w:drawing>
          <wp:inline distT="0" distB="0" distL="0" distR="0">
            <wp:extent cx="5281683" cy="1255393"/>
            <wp:effectExtent l="0" t="0" r="0" b="2540"/>
            <wp:docPr id="2" name="Picture 2" descr="O:\SHARED DOCUMENTS\Logos\Logo 2018\Oswaldwistle Logo Package\Horizontal\01-Blue\The Oswaldwistle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HARED DOCUMENTS\Logos\Logo 2018\Oswaldwistle Logo Package\Horizontal\01-Blue\The Oswaldwistle School -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1692" cy="1255395"/>
                    </a:xfrm>
                    <a:prstGeom prst="rect">
                      <a:avLst/>
                    </a:prstGeom>
                    <a:noFill/>
                    <a:ln>
                      <a:noFill/>
                    </a:ln>
                  </pic:spPr>
                </pic:pic>
              </a:graphicData>
            </a:graphic>
          </wp:inline>
        </w:drawing>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F4545E" w:rsidP="005000EA">
      <w:pPr>
        <w:rPr>
          <w:rFonts w:cs="Arial"/>
        </w:rPr>
      </w:pPr>
      <w:r w:rsidRPr="001C76D4">
        <w:rPr>
          <w:rFonts w:cs="Arial"/>
          <w:noProof/>
          <w:color w:val="auto"/>
          <w:lang w:eastAsia="en-GB"/>
        </w:rPr>
        <mc:AlternateContent>
          <mc:Choice Requires="wps">
            <w:drawing>
              <wp:anchor distT="0" distB="0" distL="114300" distR="114300" simplePos="0" relativeHeight="251657728" behindDoc="0" locked="0" layoutInCell="1" allowOverlap="1" wp14:anchorId="65D75FAC" wp14:editId="127E38E8">
                <wp:simplePos x="0" y="0"/>
                <wp:positionH relativeFrom="column">
                  <wp:posOffset>143301</wp:posOffset>
                </wp:positionH>
                <wp:positionV relativeFrom="paragraph">
                  <wp:posOffset>87810</wp:posOffset>
                </wp:positionV>
                <wp:extent cx="6542405" cy="2606722"/>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606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CC9" w:rsidRDefault="005106A2" w:rsidP="00AA2B47">
                            <w:pPr>
                              <w:pStyle w:val="Title"/>
                              <w:jc w:val="center"/>
                              <w:rPr>
                                <w:rFonts w:ascii="Arial" w:hAnsi="Arial" w:cs="Arial"/>
                                <w:b/>
                                <w:sz w:val="36"/>
                                <w:szCs w:val="36"/>
                              </w:rPr>
                            </w:pPr>
                            <w:r>
                              <w:rPr>
                                <w:rFonts w:ascii="Arial" w:hAnsi="Arial" w:cs="Arial"/>
                                <w:b/>
                                <w:sz w:val="36"/>
                                <w:szCs w:val="36"/>
                              </w:rPr>
                              <w:t xml:space="preserve">Data Protection </w:t>
                            </w:r>
                            <w:r w:rsidR="00994E5A">
                              <w:rPr>
                                <w:rFonts w:ascii="Arial" w:hAnsi="Arial" w:cs="Arial"/>
                                <w:b/>
                                <w:sz w:val="36"/>
                                <w:szCs w:val="36"/>
                              </w:rPr>
                              <w:t>Policy</w:t>
                            </w:r>
                          </w:p>
                          <w:p w:rsidR="00F4545E" w:rsidRPr="00F4545E" w:rsidRDefault="00F4545E" w:rsidP="00F4545E">
                            <w:pPr>
                              <w:jc w:val="center"/>
                              <w:rPr>
                                <w:b/>
                                <w:sz w:val="36"/>
                                <w:szCs w:val="36"/>
                              </w:rPr>
                            </w:pPr>
                            <w:r w:rsidRPr="00F4545E">
                              <w:rPr>
                                <w:b/>
                                <w:sz w:val="36"/>
                                <w:szCs w:val="36"/>
                              </w:rPr>
                              <w:t>May 201</w:t>
                            </w:r>
                            <w:r w:rsidR="00F46A97">
                              <w:rPr>
                                <w:b/>
                                <w:sz w:val="36"/>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3pt;margin-top:6.9pt;width:515.15pt;height:20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6s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" filled="f" stroked="f">
                <v:textbox>
                  <w:txbxContent>
                    <w:p w:rsidR="002B7CC9" w:rsidRDefault="005106A2" w:rsidP="00AA2B47">
                      <w:pPr>
                        <w:pStyle w:val="Title"/>
                        <w:jc w:val="center"/>
                        <w:rPr>
                          <w:rFonts w:ascii="Arial" w:hAnsi="Arial" w:cs="Arial"/>
                          <w:b/>
                          <w:sz w:val="36"/>
                          <w:szCs w:val="36"/>
                        </w:rPr>
                      </w:pPr>
                      <w:r>
                        <w:rPr>
                          <w:rFonts w:ascii="Arial" w:hAnsi="Arial" w:cs="Arial"/>
                          <w:b/>
                          <w:sz w:val="36"/>
                          <w:szCs w:val="36"/>
                        </w:rPr>
                        <w:t xml:space="preserve">Data Protection </w:t>
                      </w:r>
                      <w:r w:rsidR="00994E5A">
                        <w:rPr>
                          <w:rFonts w:ascii="Arial" w:hAnsi="Arial" w:cs="Arial"/>
                          <w:b/>
                          <w:sz w:val="36"/>
                          <w:szCs w:val="36"/>
                        </w:rPr>
                        <w:t>Policy</w:t>
                      </w:r>
                    </w:p>
                    <w:p w:rsidR="00F4545E" w:rsidRPr="00F4545E" w:rsidRDefault="00F4545E" w:rsidP="00F4545E">
                      <w:pPr>
                        <w:jc w:val="center"/>
                        <w:rPr>
                          <w:b/>
                          <w:sz w:val="36"/>
                          <w:szCs w:val="36"/>
                        </w:rPr>
                      </w:pPr>
                      <w:r w:rsidRPr="00F4545E">
                        <w:rPr>
                          <w:b/>
                          <w:sz w:val="36"/>
                          <w:szCs w:val="36"/>
                        </w:rPr>
                        <w:t>May 201</w:t>
                      </w:r>
                      <w:r w:rsidR="00F46A97">
                        <w:rPr>
                          <w:b/>
                          <w:sz w:val="36"/>
                          <w:szCs w:val="36"/>
                        </w:rPr>
                        <w:t>9</w:t>
                      </w:r>
                    </w:p>
                  </w:txbxContent>
                </v:textbox>
              </v:shape>
            </w:pict>
          </mc:Fallback>
        </mc:AlternateContent>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Default="005000EA" w:rsidP="005000EA">
      <w:pPr>
        <w:rPr>
          <w:rFonts w:cs="Arial"/>
        </w:rPr>
      </w:pPr>
    </w:p>
    <w:p w:rsidR="005000EA" w:rsidRPr="005000EA" w:rsidRDefault="005000EA" w:rsidP="005000EA">
      <w:pPr>
        <w:rPr>
          <w:rFonts w:cs="Arial"/>
        </w:rPr>
      </w:pPr>
    </w:p>
    <w:p w:rsidR="005000EA" w:rsidRPr="005000EA" w:rsidRDefault="005000EA" w:rsidP="005000EA">
      <w:pPr>
        <w:tabs>
          <w:tab w:val="left" w:pos="3312"/>
        </w:tabs>
        <w:rPr>
          <w:rFonts w:cs="Arial"/>
        </w:rPr>
      </w:pPr>
      <w:r>
        <w:rPr>
          <w:rFonts w:cs="Arial"/>
        </w:rPr>
        <w:tab/>
      </w:r>
    </w:p>
    <w:p w:rsidR="00641054" w:rsidRPr="005000EA" w:rsidRDefault="005000EA" w:rsidP="005000EA">
      <w:pPr>
        <w:tabs>
          <w:tab w:val="left" w:pos="3312"/>
        </w:tabs>
        <w:rPr>
          <w:rFonts w:cs="Arial"/>
        </w:rPr>
        <w:sectPr w:rsidR="00641054" w:rsidRPr="005000EA" w:rsidSect="00641054">
          <w:headerReference w:type="default" r:id="rId10"/>
          <w:pgSz w:w="11900" w:h="16840" w:code="9"/>
          <w:pgMar w:top="720" w:right="720" w:bottom="720" w:left="720" w:header="709" w:footer="709" w:gutter="0"/>
          <w:cols w:space="292"/>
          <w:titlePg/>
          <w:docGrid w:linePitch="326"/>
        </w:sectPr>
      </w:pPr>
      <w:r>
        <w:rPr>
          <w:rFonts w:cs="Arial"/>
        </w:rPr>
        <w:tab/>
      </w:r>
    </w:p>
    <w:p w:rsidR="000874F2" w:rsidRDefault="001F63A0" w:rsidP="000874F2">
      <w:pPr>
        <w:rPr>
          <w:rFonts w:cs="Arial"/>
          <w:b/>
          <w:color w:val="auto"/>
          <w:sz w:val="32"/>
          <w:szCs w:val="32"/>
        </w:rPr>
      </w:pPr>
      <w:r>
        <w:rPr>
          <w:rFonts w:cs="Arial"/>
          <w:b/>
          <w:color w:val="auto"/>
          <w:sz w:val="32"/>
          <w:szCs w:val="32"/>
        </w:rPr>
        <w:lastRenderedPageBreak/>
        <w:t xml:space="preserve">Policy </w:t>
      </w:r>
      <w:r w:rsidR="000874F2" w:rsidRPr="001C76D4">
        <w:rPr>
          <w:rFonts w:cs="Arial"/>
          <w:b/>
          <w:color w:val="auto"/>
          <w:sz w:val="32"/>
          <w:szCs w:val="32"/>
        </w:rPr>
        <w:t>2. Data Protection Policy</w:t>
      </w:r>
      <w:r w:rsidR="00994E5A">
        <w:rPr>
          <w:rFonts w:cs="Arial"/>
          <w:b/>
          <w:color w:val="auto"/>
          <w:sz w:val="32"/>
          <w:szCs w:val="32"/>
        </w:rPr>
        <w:t xml:space="preserve"> </w:t>
      </w:r>
    </w:p>
    <w:p w:rsidR="008D30EF" w:rsidRDefault="008D30EF" w:rsidP="000874F2">
      <w:pPr>
        <w:rPr>
          <w:rFonts w:cs="Arial"/>
          <w:b/>
          <w:color w:val="auto"/>
          <w:sz w:val="32"/>
          <w:szCs w:val="32"/>
        </w:rPr>
      </w:pPr>
    </w:p>
    <w:p w:rsidR="00BB71C7" w:rsidRDefault="00702B75" w:rsidP="00BB71C7">
      <w:pPr>
        <w:pStyle w:val="TableTitle"/>
        <w:spacing w:before="0"/>
        <w:rPr>
          <w:rFonts w:cs="Arial"/>
          <w:b w:val="0"/>
          <w:sz w:val="24"/>
          <w:szCs w:val="24"/>
          <w:lang w:val="en"/>
        </w:rPr>
      </w:pPr>
      <w:r>
        <w:rPr>
          <w:rFonts w:cs="Arial"/>
          <w:b w:val="0"/>
          <w:color w:val="auto"/>
          <w:sz w:val="24"/>
          <w:szCs w:val="24"/>
        </w:rPr>
        <w:t xml:space="preserve">The following policy relates to </w:t>
      </w:r>
      <w:r>
        <w:rPr>
          <w:rFonts w:cs="Arial"/>
          <w:b w:val="0"/>
          <w:sz w:val="24"/>
          <w:szCs w:val="24"/>
          <w:lang w:val="en"/>
        </w:rPr>
        <w:t xml:space="preserve">all Oswaldtwistle School employees (including voluntary, temporary, contract and seconded employees), who capture, create, store, use, share and dispose of information on behalf of Oswaldtwistle School. </w:t>
      </w:r>
    </w:p>
    <w:p w:rsidR="00BB71C7" w:rsidRDefault="00BB71C7" w:rsidP="00BB71C7">
      <w:pPr>
        <w:pStyle w:val="TableTitle"/>
        <w:spacing w:before="0"/>
        <w:rPr>
          <w:rFonts w:cs="Arial"/>
          <w:b w:val="0"/>
          <w:sz w:val="24"/>
          <w:szCs w:val="24"/>
          <w:lang w:val="en"/>
        </w:rPr>
      </w:pPr>
    </w:p>
    <w:p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rsidR="00BB71C7" w:rsidRDefault="00BB71C7" w:rsidP="00BB71C7">
      <w:pPr>
        <w:pStyle w:val="TableTitle"/>
        <w:spacing w:before="0"/>
        <w:rPr>
          <w:rFonts w:cs="Arial"/>
          <w:b w:val="0"/>
          <w:sz w:val="24"/>
          <w:szCs w:val="24"/>
          <w:lang w:val="en"/>
        </w:rPr>
      </w:pPr>
    </w:p>
    <w:p w:rsidR="00BB4159" w:rsidRDefault="00AA2B47" w:rsidP="00BB4159">
      <w:pPr>
        <w:pStyle w:val="TableTitle"/>
        <w:spacing w:before="0"/>
        <w:rPr>
          <w:rFonts w:cs="Arial"/>
          <w:b w:val="0"/>
          <w:sz w:val="24"/>
          <w:szCs w:val="24"/>
          <w:lang w:val="en"/>
        </w:rPr>
      </w:pPr>
      <w:r>
        <w:rPr>
          <w:rFonts w:cs="Arial"/>
          <w:b w:val="0"/>
          <w:sz w:val="24"/>
          <w:szCs w:val="24"/>
          <w:lang w:val="en"/>
        </w:rPr>
        <w:t xml:space="preserve">Oswaldtwistle School </w:t>
      </w:r>
      <w:r w:rsidR="00BB4159">
        <w:rPr>
          <w:rFonts w:cs="Arial"/>
          <w:b w:val="0"/>
          <w:sz w:val="24"/>
          <w:szCs w:val="24"/>
          <w:lang w:val="en"/>
        </w:rPr>
        <w:t xml:space="preserve">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rsidR="00BB71C7" w:rsidRDefault="00BB71C7" w:rsidP="00BB71C7">
      <w:pPr>
        <w:pStyle w:val="TableTitle"/>
        <w:spacing w:before="0"/>
        <w:rPr>
          <w:rFonts w:cs="Arial"/>
          <w:b w:val="0"/>
          <w:sz w:val="24"/>
          <w:szCs w:val="24"/>
          <w:lang w:val="en"/>
        </w:rPr>
      </w:pPr>
    </w:p>
    <w:p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rsidR="007A53AB" w:rsidRPr="001C76D4" w:rsidRDefault="007A53AB" w:rsidP="000874F2">
      <w:pPr>
        <w:rPr>
          <w:rFonts w:cs="Arial"/>
          <w:color w:val="auto"/>
        </w:rPr>
      </w:pPr>
    </w:p>
    <w:p w:rsidR="000874F2" w:rsidRPr="001C76D4" w:rsidRDefault="000874F2" w:rsidP="000874F2">
      <w:pPr>
        <w:rPr>
          <w:rFonts w:cs="Arial"/>
          <w:b/>
          <w:color w:val="auto"/>
          <w:sz w:val="28"/>
          <w:szCs w:val="28"/>
        </w:rPr>
      </w:pPr>
      <w:r w:rsidRPr="001C76D4">
        <w:rPr>
          <w:rFonts w:cs="Arial"/>
          <w:b/>
          <w:color w:val="auto"/>
          <w:sz w:val="28"/>
          <w:szCs w:val="28"/>
        </w:rPr>
        <w:t>Statement of Commitment</w:t>
      </w:r>
    </w:p>
    <w:p w:rsidR="000874F2" w:rsidRPr="001C76D4" w:rsidRDefault="000874F2" w:rsidP="000874F2">
      <w:pPr>
        <w:rPr>
          <w:rFonts w:cs="Arial"/>
          <w:color w:val="auto"/>
        </w:rPr>
      </w:pPr>
    </w:p>
    <w:p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rsidR="007A53AB" w:rsidRPr="001C76D4" w:rsidRDefault="007A53AB" w:rsidP="000874F2">
      <w:pPr>
        <w:rPr>
          <w:rFonts w:cs="Arial"/>
          <w:color w:val="auto"/>
        </w:rPr>
      </w:pPr>
    </w:p>
    <w:p w:rsidR="000874F2" w:rsidRPr="001C76D4" w:rsidRDefault="000874F2" w:rsidP="000874F2">
      <w:pPr>
        <w:rPr>
          <w:rFonts w:cs="Arial"/>
          <w:color w:val="auto"/>
        </w:rPr>
      </w:pPr>
      <w:r w:rsidRPr="001C76D4">
        <w:rPr>
          <w:rFonts w:cs="Arial"/>
          <w:color w:val="auto"/>
        </w:rPr>
        <w:t>Such information may be about:</w:t>
      </w:r>
    </w:p>
    <w:p w:rsidR="007A53AB" w:rsidRPr="001C76D4" w:rsidRDefault="007A53AB" w:rsidP="000874F2">
      <w:pPr>
        <w:rPr>
          <w:rFonts w:cs="Arial"/>
          <w:color w:val="auto"/>
        </w:rPr>
      </w:pPr>
    </w:p>
    <w:p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rsidR="00B4468E" w:rsidRPr="001C76D4" w:rsidRDefault="00B4468E" w:rsidP="00BE46E9">
      <w:pPr>
        <w:numPr>
          <w:ilvl w:val="0"/>
          <w:numId w:val="5"/>
        </w:numPr>
        <w:rPr>
          <w:rFonts w:cs="Arial"/>
          <w:color w:val="auto"/>
        </w:rPr>
      </w:pPr>
      <w:r>
        <w:rPr>
          <w:rFonts w:cs="Arial"/>
          <w:color w:val="auto"/>
        </w:rPr>
        <w:t>Governors.</w:t>
      </w:r>
    </w:p>
    <w:p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rsidR="000874F2" w:rsidRPr="001C76D4" w:rsidRDefault="000874F2" w:rsidP="00BE46E9">
      <w:pPr>
        <w:numPr>
          <w:ilvl w:val="0"/>
          <w:numId w:val="5"/>
        </w:numPr>
        <w:rPr>
          <w:rFonts w:cs="Arial"/>
          <w:color w:val="auto"/>
        </w:rPr>
      </w:pPr>
      <w:r w:rsidRPr="001C76D4">
        <w:rPr>
          <w:rFonts w:cs="Arial"/>
          <w:color w:val="auto"/>
        </w:rPr>
        <w:t xml:space="preserve">Members of the public. </w:t>
      </w:r>
    </w:p>
    <w:p w:rsidR="000874F2" w:rsidRPr="001C76D4" w:rsidRDefault="000874F2" w:rsidP="00BE46E9">
      <w:pPr>
        <w:numPr>
          <w:ilvl w:val="0"/>
          <w:numId w:val="5"/>
        </w:numPr>
        <w:rPr>
          <w:rFonts w:cs="Arial"/>
          <w:color w:val="auto"/>
        </w:rPr>
      </w:pPr>
      <w:r w:rsidRPr="001C76D4">
        <w:rPr>
          <w:rFonts w:cs="Arial"/>
          <w:color w:val="auto"/>
        </w:rPr>
        <w:t xml:space="preserve">Business partners. </w:t>
      </w:r>
    </w:p>
    <w:p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rsidR="007A53AB" w:rsidRPr="001C76D4" w:rsidRDefault="007A53AB" w:rsidP="000874F2">
      <w:pPr>
        <w:rPr>
          <w:rFonts w:cs="Arial"/>
          <w:color w:val="auto"/>
        </w:rPr>
      </w:pPr>
    </w:p>
    <w:p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rsidR="000874F2" w:rsidRPr="001C76D4" w:rsidRDefault="000874F2" w:rsidP="000874F2">
      <w:pPr>
        <w:rPr>
          <w:rFonts w:cs="Arial"/>
          <w:color w:val="auto"/>
        </w:rPr>
      </w:pPr>
      <w:r w:rsidRPr="001C76D4">
        <w:rPr>
          <w:rFonts w:cs="Arial"/>
          <w:color w:val="auto"/>
        </w:rPr>
        <w:t xml:space="preserve"> </w:t>
      </w:r>
    </w:p>
    <w:p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rsidR="007A53AB" w:rsidRPr="001C76D4" w:rsidRDefault="007A53AB" w:rsidP="000874F2">
      <w:pPr>
        <w:rPr>
          <w:rFonts w:cs="Arial"/>
          <w:color w:val="auto"/>
        </w:rPr>
      </w:pPr>
    </w:p>
    <w:p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rsidR="00B0239E" w:rsidRPr="001E3501" w:rsidRDefault="00B0239E" w:rsidP="00BE46E9">
      <w:pPr>
        <w:pStyle w:val="ListParagraph"/>
        <w:numPr>
          <w:ilvl w:val="1"/>
          <w:numId w:val="12"/>
        </w:numPr>
        <w:spacing w:after="120"/>
        <w:rPr>
          <w:rFonts w:cs="Arial"/>
        </w:rPr>
      </w:pPr>
      <w:r w:rsidRPr="001E3501">
        <w:rPr>
          <w:rFonts w:cs="Arial"/>
          <w:color w:val="auto"/>
        </w:rPr>
        <w:lastRenderedPageBreak/>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 xml:space="preserve">Processing is necessary for archiving purposes in the public interest, or scientific and historical research purposes or statistical purposes in </w:t>
      </w:r>
      <w:r w:rsidRPr="009C56AF">
        <w:rPr>
          <w:rFonts w:eastAsia="Times New Roman" w:cs="Arial"/>
          <w:lang w:eastAsia="en-GB"/>
        </w:rPr>
        <w:lastRenderedPageBreak/>
        <w:t>accordance with Article 89(1)</w:t>
      </w:r>
      <w:r w:rsidR="00BE46E9">
        <w:rPr>
          <w:rFonts w:eastAsia="Times New Roman" w:cs="Arial"/>
          <w:lang w:eastAsia="en-GB"/>
        </w:rPr>
        <w:br/>
      </w:r>
    </w:p>
    <w:p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rsidR="00CB6100" w:rsidRDefault="00CB6100" w:rsidP="00CB6100">
      <w:pPr>
        <w:spacing w:after="120"/>
        <w:rPr>
          <w:rFonts w:cs="Arial"/>
        </w:rPr>
      </w:pPr>
    </w:p>
    <w:p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rsidR="00B0239E" w:rsidRDefault="00B0239E" w:rsidP="00B0239E">
      <w:pPr>
        <w:rPr>
          <w:rFonts w:cs="Arial"/>
        </w:rPr>
      </w:pPr>
    </w:p>
    <w:p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rsidR="001D3CE9" w:rsidRDefault="001D3CE9" w:rsidP="000874F2">
      <w:pPr>
        <w:rPr>
          <w:rFonts w:cs="Arial"/>
          <w:color w:val="auto"/>
        </w:rPr>
      </w:pPr>
    </w:p>
    <w:p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chool that is updated annually</w:t>
      </w:r>
      <w:r w:rsidR="00091C86">
        <w:rPr>
          <w:rFonts w:cs="Arial"/>
          <w:color w:val="auto"/>
        </w:rPr>
        <w:t>.</w:t>
      </w:r>
    </w:p>
    <w:p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 xml:space="preserve">Who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w:t>
      </w:r>
      <w:r w:rsidR="00702B75">
        <w:rPr>
          <w:rFonts w:cs="Arial"/>
          <w:color w:val="auto"/>
        </w:rPr>
        <w:t>country</w:t>
      </w:r>
    </w:p>
    <w:p w:rsidR="00783176" w:rsidRDefault="00502B69" w:rsidP="00783176">
      <w:pPr>
        <w:pStyle w:val="ListParagraph"/>
        <w:numPr>
          <w:ilvl w:val="1"/>
          <w:numId w:val="16"/>
        </w:numPr>
        <w:rPr>
          <w:rFonts w:cs="Arial"/>
          <w:color w:val="auto"/>
        </w:rPr>
      </w:pPr>
      <w:r>
        <w:rPr>
          <w:rFonts w:cs="Arial"/>
          <w:color w:val="auto"/>
        </w:rPr>
        <w:t>How long do you keep the personal data set (retention)</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rsidR="00E013AA" w:rsidRPr="002A28FC" w:rsidRDefault="00E013AA" w:rsidP="00E013AA">
      <w:pPr>
        <w:pStyle w:val="ListParagraph"/>
        <w:numPr>
          <w:ilvl w:val="0"/>
          <w:numId w:val="16"/>
        </w:numPr>
        <w:rPr>
          <w:rFonts w:cs="Arial"/>
          <w:color w:val="auto"/>
        </w:rPr>
      </w:pPr>
      <w:r>
        <w:rPr>
          <w:rFonts w:cs="Arial"/>
          <w:lang w:val="en-US"/>
        </w:rPr>
        <w:t xml:space="preserve">Under 13’s can never themselves consent to the processing of their personal data in relation to online </w:t>
      </w:r>
      <w:r w:rsidR="00F46A97">
        <w:rPr>
          <w:rFonts w:cs="Arial"/>
          <w:lang w:val="en-US"/>
        </w:rPr>
        <w:t>services;</w:t>
      </w:r>
      <w:r>
        <w:rPr>
          <w:rFonts w:cs="Arial"/>
          <w:lang w:val="en-US"/>
        </w:rPr>
        <w:t xml:space="preserve"> this rule is subject to certain exceptions such as counselling services.</w:t>
      </w:r>
    </w:p>
    <w:p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lastRenderedPageBreak/>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be informed</w:t>
      </w:r>
      <w:r w:rsidR="006175C6">
        <w:rPr>
          <w:rFonts w:cs="Arial"/>
          <w:color w:val="auto"/>
        </w:rPr>
        <w:t xml:space="preserve"> via a privacy notice</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w:t>
      </w:r>
      <w:r w:rsidR="00F46A97">
        <w:rPr>
          <w:rFonts w:cs="Arial"/>
          <w:color w:val="auto"/>
        </w:rPr>
        <w:t>format,</w:t>
      </w:r>
      <w:r w:rsidR="00371323">
        <w:rPr>
          <w:rFonts w:cs="Arial"/>
          <w:color w:val="auto"/>
        </w:rPr>
        <w:t xml:space="preserve"> they request</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Ensure an adequate level of protection for any personal data processed by others on behalf of the school that is</w:t>
      </w:r>
      <w:r w:rsidR="00783176">
        <w:rPr>
          <w:rFonts w:cs="Arial"/>
          <w:color w:val="auto"/>
        </w:rPr>
        <w:t xml:space="preserve"> </w:t>
      </w:r>
      <w:r>
        <w:rPr>
          <w:rFonts w:cs="Arial"/>
          <w:color w:val="auto"/>
        </w:rPr>
        <w:t xml:space="preserve">transferred outside the European </w:t>
      </w:r>
      <w:r w:rsidR="009804E8">
        <w:rPr>
          <w:rFonts w:cs="Arial"/>
          <w:color w:val="auto"/>
        </w:rPr>
        <w:t>Economic Area</w:t>
      </w:r>
      <w:r w:rsidR="00091C86">
        <w:rPr>
          <w:rFonts w:cs="Arial"/>
          <w:color w:val="auto"/>
        </w:rPr>
        <w:t>.</w:t>
      </w:r>
    </w:p>
    <w:p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rsidR="0027414F" w:rsidRDefault="0027414F" w:rsidP="00C36574">
      <w:pPr>
        <w:numPr>
          <w:ilvl w:val="0"/>
          <w:numId w:val="18"/>
        </w:numPr>
        <w:spacing w:line="276" w:lineRule="auto"/>
        <w:rPr>
          <w:rFonts w:cs="Arial"/>
          <w:lang w:val="en"/>
        </w:rPr>
      </w:pPr>
      <w:r>
        <w:rPr>
          <w:rFonts w:cs="Arial"/>
          <w:lang w:val="en"/>
        </w:rPr>
        <w:t>Support the pseudonymisation and encryption of personal data</w:t>
      </w:r>
      <w:r w:rsidR="00091C86">
        <w:rPr>
          <w:rFonts w:cs="Arial"/>
          <w:lang w:val="en"/>
        </w:rPr>
        <w:t>.</w:t>
      </w:r>
    </w:p>
    <w:p w:rsidR="000B5DE6" w:rsidRDefault="000B5DE6" w:rsidP="000B5DE6">
      <w:pPr>
        <w:spacing w:line="276" w:lineRule="auto"/>
        <w:rPr>
          <w:rFonts w:cs="Arial"/>
          <w:lang w:val="en"/>
        </w:rPr>
      </w:pPr>
    </w:p>
    <w:p w:rsidR="000874F2" w:rsidRPr="000C2717" w:rsidRDefault="000874F2" w:rsidP="000874F2">
      <w:pPr>
        <w:rPr>
          <w:rFonts w:cs="Arial"/>
          <w:b/>
          <w:color w:val="auto"/>
          <w:sz w:val="28"/>
          <w:szCs w:val="28"/>
        </w:rPr>
      </w:pPr>
      <w:r w:rsidRPr="001C76D4">
        <w:rPr>
          <w:rFonts w:cs="Arial"/>
          <w:b/>
          <w:color w:val="auto"/>
          <w:sz w:val="28"/>
          <w:szCs w:val="28"/>
        </w:rPr>
        <w:t>Rights of the Individual</w:t>
      </w:r>
    </w:p>
    <w:p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autoSpaceDE/>
        <w:autoSpaceDN/>
        <w:adjustRightInd/>
        <w:rPr>
          <w:rFonts w:eastAsia="Times New Roman" w:cs="Arial"/>
          <w:lang w:val="en" w:eastAsia="en-GB"/>
        </w:rPr>
      </w:pPr>
    </w:p>
    <w:p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rsidR="00436545" w:rsidRPr="001C76D4" w:rsidRDefault="00436545" w:rsidP="000874F2">
      <w:pPr>
        <w:rPr>
          <w:rFonts w:cs="Arial"/>
          <w:b/>
          <w:color w:val="auto"/>
          <w:sz w:val="28"/>
          <w:szCs w:val="28"/>
        </w:rPr>
      </w:pPr>
    </w:p>
    <w:p w:rsidR="00EF7883" w:rsidRDefault="00EF7883" w:rsidP="00EF7883">
      <w:pPr>
        <w:rPr>
          <w:b/>
          <w:color w:val="auto"/>
        </w:rPr>
      </w:pPr>
      <w:r>
        <w:rPr>
          <w:b/>
          <w:color w:val="auto"/>
        </w:rPr>
        <w:t>Contact</w:t>
      </w:r>
    </w:p>
    <w:p w:rsidR="00EF7883" w:rsidRDefault="00EF7883" w:rsidP="00EF7883">
      <w:pPr>
        <w:rPr>
          <w:color w:val="auto"/>
        </w:rPr>
      </w:pPr>
    </w:p>
    <w:p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rsidR="00EF7883" w:rsidRDefault="00EF7883" w:rsidP="00EF7883">
      <w:pPr>
        <w:rPr>
          <w:color w:val="auto"/>
        </w:rPr>
      </w:pPr>
    </w:p>
    <w:p w:rsidR="00EF7883" w:rsidRDefault="00EF7883" w:rsidP="00EF7883">
      <w:pPr>
        <w:rPr>
          <w:color w:val="auto"/>
        </w:rPr>
      </w:pPr>
      <w:r>
        <w:rPr>
          <w:color w:val="auto"/>
        </w:rPr>
        <w:t>Email:</w:t>
      </w:r>
      <w:r>
        <w:rPr>
          <w:color w:val="auto"/>
        </w:rPr>
        <w:tab/>
      </w:r>
      <w:r w:rsidR="0045180F">
        <w:rPr>
          <w:color w:val="auto"/>
        </w:rPr>
        <w:t>DPO</w:t>
      </w:r>
      <w:r w:rsidR="00AA2B47">
        <w:rPr>
          <w:color w:val="auto"/>
        </w:rPr>
        <w:t>@oswaldtwistle.org</w:t>
      </w:r>
      <w:r>
        <w:rPr>
          <w:color w:val="auto"/>
        </w:rPr>
        <w:tab/>
      </w:r>
      <w:hyperlink r:id="rId11" w:history="1"/>
      <w:r w:rsidR="00C36574">
        <w:rPr>
          <w:rStyle w:val="Hyperlink"/>
          <w:color w:val="auto"/>
        </w:rPr>
        <w:t xml:space="preserve"> </w:t>
      </w:r>
    </w:p>
    <w:p w:rsidR="00EF7883" w:rsidRDefault="00EF7883" w:rsidP="00EF7883">
      <w:pPr>
        <w:rPr>
          <w:color w:val="auto"/>
        </w:rPr>
      </w:pPr>
    </w:p>
    <w:p w:rsidR="00EF7883" w:rsidRDefault="00EF7883" w:rsidP="00EF7883">
      <w:pPr>
        <w:rPr>
          <w:color w:val="auto"/>
        </w:rPr>
      </w:pPr>
      <w:r>
        <w:rPr>
          <w:color w:val="auto"/>
        </w:rPr>
        <w:t xml:space="preserve">Phone: </w:t>
      </w:r>
      <w:r w:rsidR="00AA2B47">
        <w:rPr>
          <w:color w:val="auto"/>
        </w:rPr>
        <w:t>01254 231553</w:t>
      </w:r>
      <w:r>
        <w:rPr>
          <w:color w:val="auto"/>
        </w:rPr>
        <w:tab/>
      </w:r>
      <w:r w:rsidR="00C36574">
        <w:rPr>
          <w:color w:val="auto"/>
        </w:rPr>
        <w:t xml:space="preserve"> </w:t>
      </w:r>
    </w:p>
    <w:p w:rsidR="00EF7883" w:rsidRDefault="00EF7883" w:rsidP="00EF7883">
      <w:pPr>
        <w:rPr>
          <w:color w:val="auto"/>
        </w:rPr>
      </w:pPr>
    </w:p>
    <w:p w:rsidR="00AA2B47" w:rsidRDefault="00EF7883" w:rsidP="00C36574">
      <w:pPr>
        <w:rPr>
          <w:color w:val="auto"/>
        </w:rPr>
      </w:pPr>
      <w:r>
        <w:rPr>
          <w:color w:val="auto"/>
        </w:rPr>
        <w:t>Post:</w:t>
      </w:r>
      <w:r>
        <w:rPr>
          <w:color w:val="auto"/>
        </w:rPr>
        <w:tab/>
      </w:r>
    </w:p>
    <w:p w:rsidR="00AA2B47" w:rsidRDefault="00AA2B47" w:rsidP="00C36574">
      <w:pPr>
        <w:rPr>
          <w:color w:val="auto"/>
        </w:rPr>
      </w:pPr>
    </w:p>
    <w:p w:rsidR="00AA2B47" w:rsidRDefault="00AA2B47" w:rsidP="00C36574">
      <w:pPr>
        <w:rPr>
          <w:color w:val="auto"/>
        </w:rPr>
      </w:pPr>
      <w:r>
        <w:rPr>
          <w:color w:val="auto"/>
        </w:rPr>
        <w:t>Data Protection Officer</w:t>
      </w:r>
    </w:p>
    <w:p w:rsidR="00AA2B47" w:rsidRDefault="00AA2B47" w:rsidP="00C36574">
      <w:pPr>
        <w:rPr>
          <w:color w:val="auto"/>
        </w:rPr>
      </w:pPr>
      <w:r>
        <w:rPr>
          <w:color w:val="auto"/>
        </w:rPr>
        <w:t>The Oswaldtwistle School</w:t>
      </w:r>
    </w:p>
    <w:p w:rsidR="00AA2B47" w:rsidRDefault="00AA2B47" w:rsidP="00C36574">
      <w:pPr>
        <w:rPr>
          <w:color w:val="auto"/>
        </w:rPr>
      </w:pPr>
      <w:r>
        <w:rPr>
          <w:color w:val="auto"/>
        </w:rPr>
        <w:t>Union Rd</w:t>
      </w:r>
    </w:p>
    <w:p w:rsidR="00AA2B47" w:rsidRDefault="00AA2B47" w:rsidP="00C36574">
      <w:pPr>
        <w:rPr>
          <w:color w:val="auto"/>
        </w:rPr>
      </w:pPr>
      <w:r>
        <w:rPr>
          <w:color w:val="auto"/>
        </w:rPr>
        <w:t>Oswaldtwistle</w:t>
      </w:r>
    </w:p>
    <w:p w:rsidR="00AA2B47" w:rsidRDefault="00AA2B47" w:rsidP="00C36574">
      <w:pPr>
        <w:rPr>
          <w:color w:val="auto"/>
        </w:rPr>
      </w:pPr>
      <w:r>
        <w:rPr>
          <w:color w:val="auto"/>
        </w:rPr>
        <w:t>Lancashire</w:t>
      </w:r>
    </w:p>
    <w:p w:rsidR="00EF7883" w:rsidRDefault="00AA2B47" w:rsidP="00C36574">
      <w:pPr>
        <w:rPr>
          <w:color w:val="auto"/>
        </w:rPr>
      </w:pPr>
      <w:r>
        <w:rPr>
          <w:color w:val="auto"/>
        </w:rPr>
        <w:t>BB5 3DA</w:t>
      </w:r>
      <w:r w:rsidR="00EF7883">
        <w:rPr>
          <w:color w:val="auto"/>
        </w:rPr>
        <w:tab/>
      </w:r>
      <w:r w:rsidR="00C36574">
        <w:rPr>
          <w:color w:val="auto"/>
        </w:rPr>
        <w:t xml:space="preserve"> </w:t>
      </w:r>
    </w:p>
    <w:p w:rsidR="00EF7883" w:rsidRDefault="00EF7883" w:rsidP="00851941">
      <w:pPr>
        <w:rPr>
          <w:b/>
          <w:color w:val="auto"/>
        </w:rPr>
      </w:pPr>
    </w:p>
    <w:p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Named Owner:</w:t>
            </w:r>
          </w:p>
        </w:tc>
        <w:tc>
          <w:tcPr>
            <w:tcW w:w="6463" w:type="dxa"/>
          </w:tcPr>
          <w:p w:rsidR="00851941" w:rsidRPr="001C76D4" w:rsidRDefault="00AA2B47" w:rsidP="00376A93">
            <w:pPr>
              <w:rPr>
                <w:color w:val="auto"/>
              </w:rPr>
            </w:pPr>
            <w:r>
              <w:rPr>
                <w:color w:val="auto"/>
              </w:rPr>
              <w:t xml:space="preserve">Karen Stevenson </w:t>
            </w:r>
            <w:r w:rsidR="00C36574">
              <w:rPr>
                <w:color w:val="auto"/>
              </w:rPr>
              <w:t>– Data Protection Officer</w:t>
            </w:r>
          </w:p>
          <w:p w:rsidR="00851941" w:rsidRPr="001C76D4" w:rsidRDefault="00851941" w:rsidP="00376A93">
            <w:pPr>
              <w:rPr>
                <w:rFonts w:cs="Arial"/>
                <w:color w:val="auto"/>
              </w:rPr>
            </w:pP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Version Number:</w:t>
            </w:r>
          </w:p>
        </w:tc>
        <w:tc>
          <w:tcPr>
            <w:tcW w:w="6463" w:type="dxa"/>
          </w:tcPr>
          <w:p w:rsidR="00851941" w:rsidRPr="001C76D4" w:rsidRDefault="00F46A97" w:rsidP="00F46A97">
            <w:pPr>
              <w:rPr>
                <w:rFonts w:cs="Arial"/>
                <w:color w:val="auto"/>
              </w:rPr>
            </w:pPr>
            <w:r>
              <w:rPr>
                <w:rFonts w:cs="Arial"/>
                <w:color w:val="auto"/>
              </w:rPr>
              <w:t>2</w:t>
            </w:r>
            <w:r w:rsidR="00C36574">
              <w:rPr>
                <w:rFonts w:cs="Arial"/>
                <w:color w:val="auto"/>
              </w:rPr>
              <w:t>.00</w:t>
            </w:r>
          </w:p>
        </w:tc>
      </w:tr>
      <w:tr w:rsidR="00565060" w:rsidRPr="001C76D4" w:rsidTr="00851941">
        <w:tc>
          <w:tcPr>
            <w:tcW w:w="2187" w:type="dxa"/>
            <w:shd w:val="clear" w:color="auto" w:fill="F2F2F2" w:themeFill="background1" w:themeFillShade="F2"/>
          </w:tcPr>
          <w:p w:rsidR="00565060" w:rsidRPr="001C76D4" w:rsidRDefault="00565060" w:rsidP="00565060">
            <w:pPr>
              <w:rPr>
                <w:color w:val="auto"/>
              </w:rPr>
            </w:pPr>
            <w:r>
              <w:rPr>
                <w:color w:val="auto"/>
              </w:rPr>
              <w:t>Date Of Creation:</w:t>
            </w:r>
          </w:p>
        </w:tc>
        <w:tc>
          <w:tcPr>
            <w:tcW w:w="6463" w:type="dxa"/>
          </w:tcPr>
          <w:p w:rsidR="00565060" w:rsidRPr="00565060" w:rsidRDefault="00565060" w:rsidP="00F46A97">
            <w:pPr>
              <w:rPr>
                <w:rFonts w:cs="Arial"/>
                <w:color w:val="auto"/>
              </w:rPr>
            </w:pPr>
            <w:r w:rsidRPr="00565060">
              <w:rPr>
                <w:rFonts w:cs="Arial"/>
                <w:color w:val="auto"/>
              </w:rPr>
              <w:t>9</w:t>
            </w:r>
            <w:r w:rsidRPr="00565060">
              <w:rPr>
                <w:rFonts w:cs="Arial"/>
                <w:color w:val="auto"/>
                <w:vertAlign w:val="superscript"/>
              </w:rPr>
              <w:t>th</w:t>
            </w:r>
            <w:r w:rsidRPr="00565060">
              <w:rPr>
                <w:rFonts w:cs="Arial"/>
                <w:color w:val="auto"/>
              </w:rPr>
              <w:t xml:space="preserve"> May 201</w:t>
            </w:r>
            <w:r w:rsidR="00F46A97">
              <w:rPr>
                <w:rFonts w:cs="Arial"/>
                <w:color w:val="auto"/>
              </w:rPr>
              <w:t>9</w:t>
            </w:r>
          </w:p>
        </w:tc>
      </w:tr>
      <w:tr w:rsidR="00565060" w:rsidRPr="001C76D4" w:rsidTr="00851941">
        <w:tc>
          <w:tcPr>
            <w:tcW w:w="2187" w:type="dxa"/>
            <w:shd w:val="clear" w:color="auto" w:fill="F2F2F2" w:themeFill="background1" w:themeFillShade="F2"/>
          </w:tcPr>
          <w:p w:rsidR="00565060" w:rsidRPr="001C76D4" w:rsidRDefault="00565060" w:rsidP="00376A93">
            <w:pPr>
              <w:rPr>
                <w:color w:val="auto"/>
              </w:rPr>
            </w:pPr>
            <w:r>
              <w:rPr>
                <w:color w:val="auto"/>
              </w:rPr>
              <w:t>Last Review:</w:t>
            </w:r>
          </w:p>
        </w:tc>
        <w:tc>
          <w:tcPr>
            <w:tcW w:w="6463" w:type="dxa"/>
          </w:tcPr>
          <w:p w:rsidR="00565060" w:rsidRPr="00565060" w:rsidRDefault="00565060" w:rsidP="00F46A97">
            <w:pPr>
              <w:rPr>
                <w:rFonts w:cs="Arial"/>
                <w:color w:val="auto"/>
              </w:rPr>
            </w:pPr>
            <w:r w:rsidRPr="00565060">
              <w:rPr>
                <w:rFonts w:cs="Arial"/>
                <w:color w:val="auto"/>
              </w:rPr>
              <w:t>9</w:t>
            </w:r>
            <w:r w:rsidRPr="00565060">
              <w:rPr>
                <w:rFonts w:cs="Arial"/>
                <w:color w:val="auto"/>
                <w:vertAlign w:val="superscript"/>
              </w:rPr>
              <w:t>th</w:t>
            </w:r>
            <w:r w:rsidRPr="00565060">
              <w:rPr>
                <w:rFonts w:cs="Arial"/>
                <w:color w:val="auto"/>
              </w:rPr>
              <w:t xml:space="preserve"> May 201</w:t>
            </w:r>
            <w:r w:rsidR="00F46A97">
              <w:rPr>
                <w:rFonts w:cs="Arial"/>
                <w:color w:val="auto"/>
              </w:rPr>
              <w:t>9</w:t>
            </w:r>
          </w:p>
        </w:tc>
      </w:tr>
      <w:tr w:rsidR="00565060" w:rsidRPr="001C76D4" w:rsidTr="00851941">
        <w:tc>
          <w:tcPr>
            <w:tcW w:w="2187" w:type="dxa"/>
            <w:shd w:val="clear" w:color="auto" w:fill="F2F2F2" w:themeFill="background1" w:themeFillShade="F2"/>
          </w:tcPr>
          <w:p w:rsidR="00565060" w:rsidRPr="001C76D4" w:rsidRDefault="00565060" w:rsidP="00376A93">
            <w:pPr>
              <w:rPr>
                <w:color w:val="auto"/>
              </w:rPr>
            </w:pPr>
            <w:r>
              <w:rPr>
                <w:color w:val="auto"/>
              </w:rPr>
              <w:t>Next Scheduled Review:</w:t>
            </w:r>
          </w:p>
        </w:tc>
        <w:tc>
          <w:tcPr>
            <w:tcW w:w="6463" w:type="dxa"/>
          </w:tcPr>
          <w:p w:rsidR="00565060" w:rsidRPr="00565060" w:rsidRDefault="00565060" w:rsidP="00F46A97">
            <w:pPr>
              <w:rPr>
                <w:rFonts w:cs="Arial"/>
                <w:color w:val="auto"/>
              </w:rPr>
            </w:pPr>
            <w:r w:rsidRPr="00565060">
              <w:rPr>
                <w:rFonts w:cs="Arial"/>
                <w:color w:val="auto"/>
              </w:rPr>
              <w:t>May 20</w:t>
            </w:r>
            <w:r w:rsidR="00F46A97">
              <w:rPr>
                <w:rFonts w:cs="Arial"/>
                <w:color w:val="auto"/>
              </w:rPr>
              <w:t>20</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Overview of Amendments to this Version:</w:t>
            </w:r>
          </w:p>
        </w:tc>
        <w:tc>
          <w:tcPr>
            <w:tcW w:w="6463" w:type="dxa"/>
          </w:tcPr>
          <w:p w:rsidR="00DE32AC" w:rsidRPr="001C76D4" w:rsidRDefault="00DE32AC" w:rsidP="00C36574">
            <w:pPr>
              <w:pStyle w:val="ListParagraph"/>
              <w:rPr>
                <w:rFonts w:cs="Arial"/>
                <w:color w:val="auto"/>
              </w:rPr>
            </w:pPr>
            <w:bookmarkStart w:id="0" w:name="_GoBack"/>
            <w:bookmarkEnd w:id="0"/>
          </w:p>
        </w:tc>
      </w:tr>
    </w:tbl>
    <w:p w:rsidR="00851941" w:rsidRPr="001C76D4" w:rsidRDefault="00851941" w:rsidP="001C7740">
      <w:pPr>
        <w:rPr>
          <w:rFonts w:cs="Arial"/>
          <w:color w:val="auto"/>
        </w:rPr>
      </w:pPr>
    </w:p>
    <w:p w:rsidR="00932F33" w:rsidRPr="001C76D4" w:rsidRDefault="00932F33" w:rsidP="001C7740">
      <w:pPr>
        <w:rPr>
          <w:b/>
          <w:color w:val="auto"/>
        </w:rPr>
      </w:pPr>
    </w:p>
    <w:sectPr w:rsidR="00932F33" w:rsidRPr="001C76D4" w:rsidSect="00516FCA">
      <w:headerReference w:type="default" r:id="rId12"/>
      <w:footerReference w:type="defaul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DD" w:rsidRDefault="003800DD" w:rsidP="00124FDC">
      <w:r>
        <w:separator/>
      </w:r>
    </w:p>
  </w:endnote>
  <w:endnote w:type="continuationSeparator" w:id="0">
    <w:p w:rsidR="003800DD" w:rsidRDefault="003800DD"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BFBFBF"/>
      <w:tblLook w:val="04A0" w:firstRow="1" w:lastRow="0" w:firstColumn="1" w:lastColumn="0" w:noHBand="0" w:noVBand="1"/>
    </w:tblPr>
    <w:tblGrid>
      <w:gridCol w:w="9236"/>
    </w:tblGrid>
    <w:tr w:rsidR="002B7CC9" w:rsidRPr="008E5502" w:rsidTr="00C74127">
      <w:trPr>
        <w:jc w:val="center"/>
      </w:trPr>
      <w:tc>
        <w:tcPr>
          <w:tcW w:w="5000" w:type="pct"/>
          <w:shd w:val="clear" w:color="auto" w:fill="BFBFBF"/>
        </w:tcPr>
        <w:p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F46A97">
            <w:rPr>
              <w:noProof/>
            </w:rPr>
            <w:t>6</w:t>
          </w:r>
          <w:r>
            <w:fldChar w:fldCharType="end"/>
          </w:r>
          <w:r w:rsidRPr="008E5502">
            <w:t xml:space="preserve"> •</w:t>
          </w:r>
        </w:p>
      </w:tc>
    </w:tr>
  </w:tbl>
  <w:p w:rsidR="002B7CC9" w:rsidRDefault="002B7CC9"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DD" w:rsidRDefault="003800DD" w:rsidP="00124FDC">
      <w:r>
        <w:separator/>
      </w:r>
    </w:p>
  </w:footnote>
  <w:footnote w:type="continuationSeparator" w:id="0">
    <w:p w:rsidR="003800DD" w:rsidRDefault="003800DD" w:rsidP="00124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C9" w:rsidRDefault="002B7CC9">
    <w:pPr>
      <w:pStyle w:val="Header"/>
    </w:pPr>
    <w:r>
      <w:rPr>
        <w:noProof/>
        <w:lang w:eastAsia="en-GB"/>
      </w:rPr>
      <w:drawing>
        <wp:anchor distT="0" distB="0" distL="114300" distR="114300" simplePos="0" relativeHeight="251658240" behindDoc="1" locked="0" layoutInCell="1" allowOverlap="1" wp14:anchorId="3B301C70" wp14:editId="3FBFBFEA">
          <wp:simplePos x="0" y="0"/>
          <wp:positionH relativeFrom="page">
            <wp:align>left</wp:align>
          </wp:positionH>
          <wp:positionV relativeFrom="page">
            <wp:align>top</wp:align>
          </wp:positionV>
          <wp:extent cx="7565390" cy="106991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C9" w:rsidRDefault="002B7CC9"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GB" w:vendorID="64" w:dllVersion="131078" w:nlCheck="1" w:checkStyle="0"/>
  <w:activeWritingStyle w:appName="MSWord" w:lang="en-US" w:vendorID="64" w:dllVersion="131078" w:nlCheck="1" w:checkStyle="1"/>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80F"/>
    <w:rsid w:val="00451CE6"/>
    <w:rsid w:val="004533FD"/>
    <w:rsid w:val="00461765"/>
    <w:rsid w:val="00472A0F"/>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060"/>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02B75"/>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1E46"/>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2A40"/>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2B47"/>
    <w:rsid w:val="00AA4A06"/>
    <w:rsid w:val="00AA4C22"/>
    <w:rsid w:val="00AA6E5B"/>
    <w:rsid w:val="00AB28BD"/>
    <w:rsid w:val="00AB4059"/>
    <w:rsid w:val="00AB4388"/>
    <w:rsid w:val="00AB53BA"/>
    <w:rsid w:val="00AB5928"/>
    <w:rsid w:val="00AB5CBE"/>
    <w:rsid w:val="00AC24DC"/>
    <w:rsid w:val="00AC4A68"/>
    <w:rsid w:val="00AC729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45E"/>
    <w:rsid w:val="00F4563D"/>
    <w:rsid w:val="00F468F5"/>
    <w:rsid w:val="00F46A97"/>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tiongovernance@lancashir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1489-DDC6-452B-B44C-35CE13C8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2</TotalTime>
  <Pages>6</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9558</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Karen Stevenson</cp:lastModifiedBy>
  <cp:revision>3</cp:revision>
  <cp:lastPrinted>2019-11-11T16:06:00Z</cp:lastPrinted>
  <dcterms:created xsi:type="dcterms:W3CDTF">2019-11-11T16:06:00Z</dcterms:created>
  <dcterms:modified xsi:type="dcterms:W3CDTF">2019-11-11T16:07:00Z</dcterms:modified>
</cp:coreProperties>
</file>