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B1" w:rsidRPr="001976B1" w:rsidRDefault="001976B1" w:rsidP="00D75E48">
      <w:pPr>
        <w:jc w:val="center"/>
        <w:rPr>
          <w:rFonts w:ascii="Arial" w:hAnsi="Arial" w:cs="Arial"/>
          <w:b/>
          <w:color w:val="365F91" w:themeColor="accent1" w:themeShade="BF"/>
          <w:sz w:val="40"/>
          <w:szCs w:val="40"/>
        </w:rPr>
      </w:pPr>
    </w:p>
    <w:p w:rsidR="004557C2" w:rsidRPr="001976B1" w:rsidRDefault="001976B1" w:rsidP="00D75E48">
      <w:pPr>
        <w:jc w:val="center"/>
        <w:rPr>
          <w:rFonts w:ascii="Arial" w:hAnsi="Arial" w:cs="Arial"/>
          <w:b/>
          <w:color w:val="365F91" w:themeColor="accent1" w:themeShade="BF"/>
          <w:sz w:val="40"/>
          <w:szCs w:val="40"/>
        </w:rPr>
      </w:pPr>
      <w:r w:rsidRPr="001976B1">
        <w:rPr>
          <w:rFonts w:ascii="Arial" w:hAnsi="Arial" w:cs="Arial"/>
          <w:b/>
          <w:color w:val="365F91" w:themeColor="accent1" w:themeShade="BF"/>
          <w:sz w:val="40"/>
          <w:szCs w:val="40"/>
        </w:rPr>
        <w:t xml:space="preserve">The </w:t>
      </w:r>
      <w:proofErr w:type="spellStart"/>
      <w:r w:rsidR="004557C2" w:rsidRPr="001976B1">
        <w:rPr>
          <w:rFonts w:ascii="Arial" w:hAnsi="Arial" w:cs="Arial"/>
          <w:b/>
          <w:color w:val="365F91" w:themeColor="accent1" w:themeShade="BF"/>
          <w:sz w:val="40"/>
          <w:szCs w:val="40"/>
        </w:rPr>
        <w:t>Oswaldtwistle</w:t>
      </w:r>
      <w:proofErr w:type="spellEnd"/>
      <w:r w:rsidR="004557C2" w:rsidRPr="001976B1">
        <w:rPr>
          <w:rFonts w:ascii="Arial" w:hAnsi="Arial" w:cs="Arial"/>
          <w:b/>
          <w:color w:val="365F91" w:themeColor="accent1" w:themeShade="BF"/>
          <w:sz w:val="40"/>
          <w:szCs w:val="40"/>
        </w:rPr>
        <w:t xml:space="preserve"> </w:t>
      </w:r>
      <w:r w:rsidR="000751CE" w:rsidRPr="001976B1">
        <w:rPr>
          <w:rFonts w:ascii="Arial" w:hAnsi="Arial" w:cs="Arial"/>
          <w:b/>
          <w:color w:val="365F91" w:themeColor="accent1" w:themeShade="BF"/>
          <w:sz w:val="40"/>
          <w:szCs w:val="40"/>
        </w:rPr>
        <w:t xml:space="preserve">School: Assessment </w:t>
      </w:r>
      <w:r w:rsidR="00A13E66" w:rsidRPr="001976B1">
        <w:rPr>
          <w:rFonts w:ascii="Arial" w:hAnsi="Arial" w:cs="Arial"/>
          <w:b/>
          <w:color w:val="365F91" w:themeColor="accent1" w:themeShade="BF"/>
          <w:sz w:val="40"/>
          <w:szCs w:val="40"/>
        </w:rPr>
        <w:t xml:space="preserve">and </w:t>
      </w:r>
      <w:bookmarkStart w:id="0" w:name="_GoBack"/>
      <w:bookmarkEnd w:id="0"/>
      <w:r w:rsidR="00A13E66" w:rsidRPr="001976B1">
        <w:rPr>
          <w:rFonts w:ascii="Arial" w:hAnsi="Arial" w:cs="Arial"/>
          <w:b/>
          <w:color w:val="365F91" w:themeColor="accent1" w:themeShade="BF"/>
          <w:sz w:val="40"/>
          <w:szCs w:val="40"/>
        </w:rPr>
        <w:t xml:space="preserve">Reporting </w:t>
      </w:r>
      <w:r w:rsidR="000751CE" w:rsidRPr="001976B1">
        <w:rPr>
          <w:rFonts w:ascii="Arial" w:hAnsi="Arial" w:cs="Arial"/>
          <w:b/>
          <w:color w:val="365F91" w:themeColor="accent1" w:themeShade="BF"/>
          <w:sz w:val="40"/>
          <w:szCs w:val="40"/>
        </w:rPr>
        <w:t>Policy</w:t>
      </w:r>
    </w:p>
    <w:p w:rsidR="00D75E48" w:rsidRPr="001976B1" w:rsidRDefault="00D75E48" w:rsidP="004557C2">
      <w:pPr>
        <w:rPr>
          <w:rFonts w:ascii="Arial" w:hAnsi="Arial" w:cs="Arial"/>
          <w:b/>
          <w:color w:val="365F91" w:themeColor="accent1" w:themeShade="BF"/>
          <w:sz w:val="28"/>
          <w:szCs w:val="28"/>
        </w:rPr>
      </w:pPr>
    </w:p>
    <w:p w:rsidR="004557C2" w:rsidRPr="001976B1" w:rsidRDefault="004557C2" w:rsidP="004557C2">
      <w:pPr>
        <w:rPr>
          <w:rFonts w:ascii="Arial" w:hAnsi="Arial" w:cs="Arial"/>
          <w:b/>
          <w:sz w:val="28"/>
          <w:szCs w:val="28"/>
        </w:rPr>
      </w:pPr>
      <w:r w:rsidRPr="001976B1">
        <w:rPr>
          <w:rFonts w:ascii="Arial" w:hAnsi="Arial" w:cs="Arial"/>
          <w:b/>
          <w:sz w:val="28"/>
          <w:szCs w:val="28"/>
        </w:rPr>
        <w:t>1. Introduction</w:t>
      </w:r>
    </w:p>
    <w:p w:rsidR="007F683C" w:rsidRPr="001976B1" w:rsidRDefault="004557C2" w:rsidP="004557C2">
      <w:pPr>
        <w:rPr>
          <w:rFonts w:ascii="Arial" w:hAnsi="Arial" w:cs="Arial"/>
        </w:rPr>
      </w:pPr>
      <w:r w:rsidRPr="001976B1">
        <w:rPr>
          <w:rFonts w:ascii="Arial" w:hAnsi="Arial" w:cs="Arial"/>
        </w:rPr>
        <w:t xml:space="preserve">The nature of the student population at OSSS is varied in terms of the time students spend with us, the year group they are in on admission and the point in the academic year they join us. Some students remain on roll at their mainstream school and come to us as ‘respite’ or ‘medical’ referrals others are permanently excluded or ‘out of area’ admissions, often CLA (Children Looked After) who have no mainstream school place.  All our students have experienced difficulties which have impacted to a greater or lesser extent on their learning. It is vital therefore that we focus not only on students’ social, emotional and behavioural needs but on ensuring that their learning needs are met and that our students make progress appropriate to their ability during their time at OSSS. </w:t>
      </w:r>
    </w:p>
    <w:p w:rsidR="004557C2" w:rsidRPr="001976B1" w:rsidRDefault="004557C2">
      <w:pPr>
        <w:rPr>
          <w:rFonts w:ascii="Arial" w:hAnsi="Arial" w:cs="Arial"/>
          <w:b/>
          <w:sz w:val="24"/>
          <w:szCs w:val="24"/>
        </w:rPr>
      </w:pPr>
    </w:p>
    <w:p w:rsidR="004F1C63" w:rsidRPr="001976B1" w:rsidRDefault="002E1124">
      <w:pPr>
        <w:rPr>
          <w:rFonts w:ascii="Arial" w:hAnsi="Arial" w:cs="Arial"/>
          <w:b/>
          <w:sz w:val="28"/>
          <w:szCs w:val="28"/>
        </w:rPr>
      </w:pPr>
      <w:r w:rsidRPr="001976B1">
        <w:rPr>
          <w:rFonts w:ascii="Arial" w:hAnsi="Arial" w:cs="Arial"/>
          <w:b/>
          <w:sz w:val="28"/>
          <w:szCs w:val="28"/>
        </w:rPr>
        <w:t>2</w:t>
      </w:r>
      <w:r w:rsidR="00A326CC" w:rsidRPr="001976B1">
        <w:rPr>
          <w:rFonts w:ascii="Arial" w:hAnsi="Arial" w:cs="Arial"/>
          <w:b/>
          <w:sz w:val="28"/>
          <w:szCs w:val="28"/>
        </w:rPr>
        <w:t xml:space="preserve">. Baseline Assessment </w:t>
      </w:r>
    </w:p>
    <w:p w:rsidR="00A326CC" w:rsidRPr="001976B1" w:rsidRDefault="007F683C">
      <w:pPr>
        <w:rPr>
          <w:rFonts w:ascii="Arial" w:hAnsi="Arial" w:cs="Arial"/>
        </w:rPr>
      </w:pPr>
      <w:r w:rsidRPr="001976B1">
        <w:rPr>
          <w:rFonts w:ascii="Arial" w:hAnsi="Arial" w:cs="Arial"/>
        </w:rPr>
        <w:t>In addition to academic testing on entry fur</w:t>
      </w:r>
      <w:r w:rsidR="00A326CC" w:rsidRPr="001976B1">
        <w:rPr>
          <w:rFonts w:ascii="Arial" w:hAnsi="Arial" w:cs="Arial"/>
        </w:rPr>
        <w:t xml:space="preserve">ther assessments are carried out in order to form a clear picture of the social, emotional and behavioural barriers to learning </w:t>
      </w:r>
      <w:r w:rsidRPr="001976B1">
        <w:rPr>
          <w:rFonts w:ascii="Arial" w:hAnsi="Arial" w:cs="Arial"/>
        </w:rPr>
        <w:t>as faced by</w:t>
      </w:r>
      <w:r w:rsidR="00A326CC" w:rsidRPr="001976B1">
        <w:rPr>
          <w:rFonts w:ascii="Arial" w:hAnsi="Arial" w:cs="Arial"/>
        </w:rPr>
        <w:t xml:space="preserve"> individual students. The following tests and assessments are used to</w:t>
      </w:r>
      <w:r w:rsidR="008425F6" w:rsidRPr="001976B1">
        <w:rPr>
          <w:rFonts w:ascii="Arial" w:hAnsi="Arial" w:cs="Arial"/>
        </w:rPr>
        <w:t xml:space="preserve"> formulate a base line starting point and to highlight barriers to learning:</w:t>
      </w:r>
    </w:p>
    <w:p w:rsidR="008425F6" w:rsidRPr="001976B1" w:rsidRDefault="008425F6" w:rsidP="008425F6">
      <w:pPr>
        <w:pStyle w:val="ListParagraph"/>
        <w:numPr>
          <w:ilvl w:val="0"/>
          <w:numId w:val="3"/>
        </w:numPr>
        <w:rPr>
          <w:rFonts w:ascii="Arial" w:hAnsi="Arial" w:cs="Arial"/>
        </w:rPr>
      </w:pPr>
      <w:r w:rsidRPr="001976B1">
        <w:rPr>
          <w:rFonts w:ascii="Arial" w:hAnsi="Arial" w:cs="Arial"/>
        </w:rPr>
        <w:t>Subject specific baseline assessment tests</w:t>
      </w:r>
    </w:p>
    <w:p w:rsidR="008425F6" w:rsidRPr="001976B1" w:rsidRDefault="008425F6" w:rsidP="008425F6">
      <w:pPr>
        <w:pStyle w:val="ListParagraph"/>
        <w:numPr>
          <w:ilvl w:val="0"/>
          <w:numId w:val="3"/>
        </w:numPr>
        <w:rPr>
          <w:rFonts w:ascii="Arial" w:hAnsi="Arial" w:cs="Arial"/>
        </w:rPr>
      </w:pPr>
      <w:r w:rsidRPr="001976B1">
        <w:rPr>
          <w:rFonts w:ascii="Arial" w:hAnsi="Arial" w:cs="Arial"/>
        </w:rPr>
        <w:t>Wide Range Achievement Test 4</w:t>
      </w:r>
      <w:r w:rsidRPr="001976B1">
        <w:rPr>
          <w:rFonts w:ascii="Arial" w:hAnsi="Arial" w:cs="Arial"/>
          <w:vertAlign w:val="superscript"/>
        </w:rPr>
        <w:t>th</w:t>
      </w:r>
      <w:r w:rsidRPr="001976B1">
        <w:rPr>
          <w:rFonts w:ascii="Arial" w:hAnsi="Arial" w:cs="Arial"/>
        </w:rPr>
        <w:t xml:space="preserve"> Edition</w:t>
      </w:r>
    </w:p>
    <w:p w:rsidR="008425F6" w:rsidRPr="001976B1" w:rsidRDefault="008425F6" w:rsidP="008425F6">
      <w:pPr>
        <w:pStyle w:val="ListParagraph"/>
        <w:numPr>
          <w:ilvl w:val="0"/>
          <w:numId w:val="3"/>
        </w:numPr>
        <w:rPr>
          <w:rFonts w:ascii="Arial" w:hAnsi="Arial" w:cs="Arial"/>
        </w:rPr>
      </w:pPr>
      <w:r w:rsidRPr="001976B1">
        <w:rPr>
          <w:rFonts w:ascii="Arial" w:hAnsi="Arial" w:cs="Arial"/>
        </w:rPr>
        <w:t>NNAT Naglieri Nonverbal Ability Test</w:t>
      </w:r>
    </w:p>
    <w:p w:rsidR="008425F6" w:rsidRPr="001976B1" w:rsidRDefault="008425F6" w:rsidP="008425F6">
      <w:pPr>
        <w:pStyle w:val="ListParagraph"/>
        <w:numPr>
          <w:ilvl w:val="0"/>
          <w:numId w:val="3"/>
        </w:numPr>
        <w:rPr>
          <w:rFonts w:ascii="Arial" w:hAnsi="Arial" w:cs="Arial"/>
        </w:rPr>
      </w:pPr>
      <w:r w:rsidRPr="001976B1">
        <w:rPr>
          <w:rFonts w:ascii="Arial" w:hAnsi="Arial" w:cs="Arial"/>
        </w:rPr>
        <w:t>BPVS British Picture Vocabulary Scale 3</w:t>
      </w:r>
      <w:r w:rsidRPr="001976B1">
        <w:rPr>
          <w:rFonts w:ascii="Arial" w:hAnsi="Arial" w:cs="Arial"/>
          <w:vertAlign w:val="superscript"/>
        </w:rPr>
        <w:t>rd</w:t>
      </w:r>
      <w:r w:rsidRPr="001976B1">
        <w:rPr>
          <w:rFonts w:ascii="Arial" w:hAnsi="Arial" w:cs="Arial"/>
        </w:rPr>
        <w:t xml:space="preserve"> Edition</w:t>
      </w:r>
    </w:p>
    <w:p w:rsidR="008425F6" w:rsidRPr="001976B1" w:rsidRDefault="008425F6" w:rsidP="008425F6">
      <w:pPr>
        <w:pStyle w:val="ListParagraph"/>
        <w:numPr>
          <w:ilvl w:val="0"/>
          <w:numId w:val="3"/>
        </w:numPr>
        <w:rPr>
          <w:rFonts w:ascii="Arial" w:hAnsi="Arial" w:cs="Arial"/>
        </w:rPr>
      </w:pPr>
      <w:r w:rsidRPr="001976B1">
        <w:rPr>
          <w:rFonts w:ascii="Arial" w:hAnsi="Arial" w:cs="Arial"/>
        </w:rPr>
        <w:t>Strengths and difficulties Questionnaire</w:t>
      </w:r>
    </w:p>
    <w:p w:rsidR="008425F6" w:rsidRPr="001976B1" w:rsidRDefault="008425F6" w:rsidP="008425F6">
      <w:pPr>
        <w:pStyle w:val="ListParagraph"/>
        <w:numPr>
          <w:ilvl w:val="0"/>
          <w:numId w:val="3"/>
        </w:numPr>
        <w:rPr>
          <w:rFonts w:ascii="Arial" w:hAnsi="Arial" w:cs="Arial"/>
        </w:rPr>
      </w:pPr>
      <w:r w:rsidRPr="001976B1">
        <w:rPr>
          <w:rFonts w:ascii="Arial" w:hAnsi="Arial" w:cs="Arial"/>
        </w:rPr>
        <w:t>Learning Behaviours: Self-Reflection</w:t>
      </w:r>
    </w:p>
    <w:p w:rsidR="008425F6" w:rsidRPr="001976B1" w:rsidRDefault="008425F6" w:rsidP="008425F6">
      <w:pPr>
        <w:rPr>
          <w:rFonts w:ascii="Arial" w:hAnsi="Arial" w:cs="Arial"/>
        </w:rPr>
      </w:pPr>
      <w:r w:rsidRPr="001976B1">
        <w:rPr>
          <w:rFonts w:ascii="Arial" w:hAnsi="Arial" w:cs="Arial"/>
        </w:rPr>
        <w:t>The information gathered is used to produce an Individual Learning Plan for every student. The Individual Learning Plan together with baseline and target data is shared with all teaching and support staff and is used to inform lesson planning. This information should be held in</w:t>
      </w:r>
      <w:r w:rsidR="007F683C" w:rsidRPr="001976B1">
        <w:rPr>
          <w:rFonts w:ascii="Arial" w:hAnsi="Arial" w:cs="Arial"/>
        </w:rPr>
        <w:t xml:space="preserve"> a</w:t>
      </w:r>
      <w:r w:rsidRPr="001976B1">
        <w:rPr>
          <w:rFonts w:ascii="Arial" w:hAnsi="Arial" w:cs="Arial"/>
        </w:rPr>
        <w:t xml:space="preserve"> Teacher’s </w:t>
      </w:r>
      <w:r w:rsidR="00D96BBB" w:rsidRPr="001976B1">
        <w:rPr>
          <w:rFonts w:ascii="Arial" w:hAnsi="Arial" w:cs="Arial"/>
        </w:rPr>
        <w:t xml:space="preserve">“Class Pack”.  Every student will have their own individual Progress Folder which will also contain all this information. </w:t>
      </w:r>
    </w:p>
    <w:p w:rsidR="002E1124" w:rsidRPr="001976B1" w:rsidRDefault="002E1124" w:rsidP="008425F6">
      <w:pPr>
        <w:rPr>
          <w:rFonts w:ascii="Arial" w:hAnsi="Arial" w:cs="Arial"/>
        </w:rPr>
      </w:pPr>
    </w:p>
    <w:p w:rsidR="002E1124" w:rsidRPr="001976B1" w:rsidRDefault="002E1124" w:rsidP="002E1124">
      <w:pPr>
        <w:rPr>
          <w:rFonts w:ascii="Arial" w:hAnsi="Arial" w:cs="Arial"/>
          <w:b/>
          <w:sz w:val="28"/>
          <w:szCs w:val="28"/>
        </w:rPr>
      </w:pPr>
      <w:r w:rsidRPr="001976B1">
        <w:rPr>
          <w:rFonts w:ascii="Arial" w:hAnsi="Arial" w:cs="Arial"/>
          <w:b/>
          <w:sz w:val="28"/>
          <w:szCs w:val="28"/>
        </w:rPr>
        <w:lastRenderedPageBreak/>
        <w:t>3. Target Setting</w:t>
      </w:r>
    </w:p>
    <w:p w:rsidR="002E1124" w:rsidRPr="001976B1" w:rsidRDefault="002E1124" w:rsidP="002E1124">
      <w:pPr>
        <w:rPr>
          <w:rFonts w:ascii="Arial" w:hAnsi="Arial" w:cs="Arial"/>
        </w:rPr>
      </w:pPr>
      <w:r w:rsidRPr="001976B1">
        <w:rPr>
          <w:rFonts w:ascii="Arial" w:hAnsi="Arial" w:cs="Arial"/>
        </w:rPr>
        <w:t xml:space="preserve">All new students complete an induction period at </w:t>
      </w:r>
      <w:r w:rsidR="001976B1">
        <w:rPr>
          <w:rFonts w:ascii="Arial" w:hAnsi="Arial" w:cs="Arial"/>
        </w:rPr>
        <w:t xml:space="preserve">The </w:t>
      </w:r>
      <w:proofErr w:type="spellStart"/>
      <w:r w:rsidRPr="001976B1">
        <w:rPr>
          <w:rFonts w:ascii="Arial" w:hAnsi="Arial" w:cs="Arial"/>
        </w:rPr>
        <w:t>Oswaldtwistle</w:t>
      </w:r>
      <w:proofErr w:type="spellEnd"/>
      <w:r w:rsidRPr="001976B1">
        <w:rPr>
          <w:rFonts w:ascii="Arial" w:hAnsi="Arial" w:cs="Arial"/>
        </w:rPr>
        <w:t xml:space="preserve"> School.  As part of the induction process two academic targets will be set for the student.  Academic targets will be set using a number of sources of information including KS2 SATS results, CAT scores, FFT Aspire, Doddle analysis of previous years’ national Progress 8 scores, and in house baseline testing.  A member of SLT will be responsible for overseeing this task.</w:t>
      </w:r>
    </w:p>
    <w:p w:rsidR="002E1124" w:rsidRPr="001976B1" w:rsidRDefault="002E1124" w:rsidP="002E1124">
      <w:pPr>
        <w:rPr>
          <w:rFonts w:ascii="Arial" w:hAnsi="Arial" w:cs="Arial"/>
        </w:rPr>
      </w:pPr>
      <w:r w:rsidRPr="001976B1">
        <w:rPr>
          <w:rFonts w:ascii="Arial" w:hAnsi="Arial" w:cs="Arial"/>
        </w:rPr>
        <w:t xml:space="preserve">Two academic targets will be set: </w:t>
      </w:r>
    </w:p>
    <w:p w:rsidR="002E1124" w:rsidRPr="001976B1" w:rsidRDefault="002E1124" w:rsidP="002E1124">
      <w:pPr>
        <w:pStyle w:val="ListParagraph"/>
        <w:numPr>
          <w:ilvl w:val="0"/>
          <w:numId w:val="1"/>
        </w:numPr>
        <w:rPr>
          <w:rFonts w:ascii="Arial" w:hAnsi="Arial" w:cs="Arial"/>
        </w:rPr>
      </w:pPr>
      <w:r w:rsidRPr="001976B1">
        <w:rPr>
          <w:rFonts w:ascii="Arial" w:hAnsi="Arial" w:cs="Arial"/>
        </w:rPr>
        <w:t>The highest target will be an “aspirational” target which will be referred to as the “National Target” and a target that students “could” achieve. The main criteria for setting this target with are the Doddle analysis of previous years’ national Progress 8 scores which set a “flight path” from KS2 to GCSE.</w:t>
      </w:r>
    </w:p>
    <w:p w:rsidR="002E1124" w:rsidRPr="001976B1" w:rsidRDefault="002E1124" w:rsidP="002E1124">
      <w:pPr>
        <w:pStyle w:val="ListParagraph"/>
        <w:numPr>
          <w:ilvl w:val="0"/>
          <w:numId w:val="1"/>
        </w:numPr>
        <w:rPr>
          <w:rFonts w:ascii="Arial" w:hAnsi="Arial" w:cs="Arial"/>
        </w:rPr>
      </w:pPr>
      <w:r w:rsidRPr="001976B1">
        <w:rPr>
          <w:rFonts w:ascii="Arial" w:hAnsi="Arial" w:cs="Arial"/>
        </w:rPr>
        <w:t>The other target will be a target that students “should” achieve.  This target will mainly be based on the FFT50 target which is a contextual target, taking into account the external barriers to learning that students have faced. This target will be referred to as the “</w:t>
      </w:r>
      <w:proofErr w:type="spellStart"/>
      <w:r w:rsidRPr="001976B1">
        <w:rPr>
          <w:rFonts w:ascii="Arial" w:hAnsi="Arial" w:cs="Arial"/>
        </w:rPr>
        <w:t>Oswaldtwistle</w:t>
      </w:r>
      <w:proofErr w:type="spellEnd"/>
      <w:r w:rsidRPr="001976B1">
        <w:rPr>
          <w:rFonts w:ascii="Arial" w:hAnsi="Arial" w:cs="Arial"/>
        </w:rPr>
        <w:t xml:space="preserve"> Target”.</w:t>
      </w:r>
    </w:p>
    <w:p w:rsidR="002E1124" w:rsidRPr="001976B1" w:rsidRDefault="002E1124" w:rsidP="002E1124">
      <w:pPr>
        <w:rPr>
          <w:rFonts w:ascii="Arial" w:hAnsi="Arial" w:cs="Arial"/>
        </w:rPr>
      </w:pPr>
      <w:r w:rsidRPr="001976B1">
        <w:rPr>
          <w:rFonts w:ascii="Arial" w:hAnsi="Arial" w:cs="Arial"/>
        </w:rPr>
        <w:t xml:space="preserve">Students will be expected to know both their targets, which will be displayed on student’s books. The targets will be central to teacher planning and will allow for challenging and differentiated lessons to take place that encourage and offer all students the opportunity to reach their aspirational targets. </w:t>
      </w:r>
    </w:p>
    <w:p w:rsidR="002E1124" w:rsidRPr="001976B1" w:rsidRDefault="002E1124" w:rsidP="002E1124">
      <w:pPr>
        <w:rPr>
          <w:rFonts w:ascii="Arial" w:hAnsi="Arial" w:cs="Arial"/>
          <w:sz w:val="28"/>
          <w:szCs w:val="28"/>
        </w:rPr>
      </w:pPr>
    </w:p>
    <w:p w:rsidR="00D96BBB" w:rsidRPr="001976B1" w:rsidRDefault="00D96BBB" w:rsidP="008425F6">
      <w:pPr>
        <w:rPr>
          <w:rFonts w:ascii="Arial" w:hAnsi="Arial" w:cs="Arial"/>
          <w:b/>
          <w:sz w:val="28"/>
          <w:szCs w:val="28"/>
        </w:rPr>
      </w:pPr>
      <w:r w:rsidRPr="001976B1">
        <w:rPr>
          <w:rFonts w:ascii="Arial" w:hAnsi="Arial" w:cs="Arial"/>
          <w:b/>
          <w:sz w:val="28"/>
          <w:szCs w:val="28"/>
        </w:rPr>
        <w:t>4. Progress Tracking and Monitoring</w:t>
      </w:r>
    </w:p>
    <w:p w:rsidR="00510BBB" w:rsidRPr="001976B1" w:rsidRDefault="00CE151D" w:rsidP="00CE151D">
      <w:pPr>
        <w:pStyle w:val="NormalWeb"/>
        <w:shd w:val="clear" w:color="auto" w:fill="FFFFFF"/>
        <w:spacing w:before="0" w:beforeAutospacing="0" w:after="0" w:afterAutospacing="0" w:line="360" w:lineRule="atLeast"/>
        <w:textAlignment w:val="baseline"/>
        <w:rPr>
          <w:rFonts w:ascii="Arial" w:hAnsi="Arial" w:cs="Arial"/>
          <w:sz w:val="22"/>
          <w:szCs w:val="22"/>
        </w:rPr>
      </w:pPr>
      <w:r w:rsidRPr="001976B1">
        <w:rPr>
          <w:rFonts w:ascii="Arial" w:hAnsi="Arial" w:cs="Arial"/>
          <w:sz w:val="22"/>
          <w:szCs w:val="22"/>
        </w:rPr>
        <w:t xml:space="preserve">We have </w:t>
      </w:r>
      <w:r w:rsidR="00BC7DA2" w:rsidRPr="001976B1">
        <w:rPr>
          <w:rFonts w:ascii="Arial" w:hAnsi="Arial" w:cs="Arial"/>
          <w:sz w:val="22"/>
          <w:szCs w:val="22"/>
        </w:rPr>
        <w:t>implemented a</w:t>
      </w:r>
      <w:r w:rsidRPr="001976B1">
        <w:rPr>
          <w:rStyle w:val="Strong"/>
          <w:rFonts w:ascii="Arial" w:hAnsi="Arial" w:cs="Arial"/>
          <w:b w:val="0"/>
          <w:sz w:val="22"/>
          <w:szCs w:val="22"/>
          <w:bdr w:val="none" w:sz="0" w:space="0" w:color="auto" w:frame="1"/>
        </w:rPr>
        <w:t xml:space="preserve"> system that flows through both</w:t>
      </w:r>
      <w:r w:rsidRPr="001976B1">
        <w:rPr>
          <w:rFonts w:ascii="Arial" w:hAnsi="Arial" w:cs="Arial"/>
          <w:sz w:val="22"/>
          <w:szCs w:val="22"/>
        </w:rPr>
        <w:t xml:space="preserve"> key stages </w:t>
      </w:r>
      <w:r w:rsidR="00510BBB" w:rsidRPr="001976B1">
        <w:rPr>
          <w:rFonts w:ascii="Arial" w:hAnsi="Arial" w:cs="Arial"/>
          <w:sz w:val="22"/>
          <w:szCs w:val="22"/>
        </w:rPr>
        <w:t>and thus</w:t>
      </w:r>
      <w:r w:rsidRPr="001976B1">
        <w:rPr>
          <w:rFonts w:ascii="Arial" w:hAnsi="Arial" w:cs="Arial"/>
          <w:sz w:val="22"/>
          <w:szCs w:val="22"/>
        </w:rPr>
        <w:t xml:space="preserve"> allows for successful tracking from year 7 through to year 11. This approach is advocated by 'Doddle' and combines the new GCSE 1-9 grading structure, with a </w:t>
      </w:r>
      <w:r w:rsidR="00510BBB" w:rsidRPr="001976B1">
        <w:rPr>
          <w:rFonts w:ascii="Arial" w:hAnsi="Arial" w:cs="Arial"/>
          <w:sz w:val="22"/>
          <w:szCs w:val="22"/>
        </w:rPr>
        <w:t>mastery</w:t>
      </w:r>
      <w:r w:rsidRPr="001976B1">
        <w:rPr>
          <w:rFonts w:ascii="Arial" w:hAnsi="Arial" w:cs="Arial"/>
          <w:sz w:val="22"/>
          <w:szCs w:val="22"/>
        </w:rPr>
        <w:t xml:space="preserve"> assessment model.  In every subject</w:t>
      </w:r>
      <w:r w:rsidR="00FE3D74" w:rsidRPr="001976B1">
        <w:rPr>
          <w:rFonts w:ascii="Arial" w:hAnsi="Arial" w:cs="Arial"/>
          <w:sz w:val="22"/>
          <w:szCs w:val="22"/>
        </w:rPr>
        <w:t xml:space="preserve"> the</w:t>
      </w:r>
      <w:r w:rsidRPr="001976B1">
        <w:rPr>
          <w:rFonts w:ascii="Arial" w:hAnsi="Arial" w:cs="Arial"/>
          <w:sz w:val="22"/>
          <w:szCs w:val="22"/>
        </w:rPr>
        <w:t xml:space="preserve"> curriculum is broken down into </w:t>
      </w:r>
      <w:r w:rsidR="00FE3D74" w:rsidRPr="001976B1">
        <w:rPr>
          <w:rFonts w:ascii="Arial" w:hAnsi="Arial" w:cs="Arial"/>
          <w:sz w:val="22"/>
          <w:szCs w:val="22"/>
        </w:rPr>
        <w:t>Performance Indicators</w:t>
      </w:r>
      <w:r w:rsidRPr="001976B1">
        <w:rPr>
          <w:rFonts w:ascii="Arial" w:hAnsi="Arial" w:cs="Arial"/>
          <w:sz w:val="22"/>
          <w:szCs w:val="22"/>
        </w:rPr>
        <w:t xml:space="preserve"> (I can statements) which teachers can assess their students </w:t>
      </w:r>
      <w:r w:rsidR="00510BBB" w:rsidRPr="001976B1">
        <w:rPr>
          <w:rFonts w:ascii="Arial" w:hAnsi="Arial" w:cs="Arial"/>
          <w:sz w:val="22"/>
          <w:szCs w:val="22"/>
        </w:rPr>
        <w:t>against</w:t>
      </w:r>
      <w:r w:rsidRPr="001976B1">
        <w:rPr>
          <w:rFonts w:ascii="Arial" w:hAnsi="Arial" w:cs="Arial"/>
          <w:sz w:val="22"/>
          <w:szCs w:val="22"/>
        </w:rPr>
        <w:t xml:space="preserve"> using a simple traffic-light system: red (novice), amber (developing) and green (secure). Each skill is given a 1-9 step </w:t>
      </w:r>
      <w:r w:rsidR="00510BBB" w:rsidRPr="001976B1">
        <w:rPr>
          <w:rFonts w:ascii="Arial" w:hAnsi="Arial" w:cs="Arial"/>
          <w:sz w:val="22"/>
          <w:szCs w:val="22"/>
        </w:rPr>
        <w:t xml:space="preserve">rating </w:t>
      </w:r>
      <w:r w:rsidRPr="001976B1">
        <w:rPr>
          <w:rFonts w:ascii="Arial" w:hAnsi="Arial" w:cs="Arial"/>
          <w:sz w:val="22"/>
          <w:szCs w:val="22"/>
        </w:rPr>
        <w:t xml:space="preserve">depending on its level of difficulty </w:t>
      </w:r>
      <w:r w:rsidR="00510BBB" w:rsidRPr="001976B1">
        <w:rPr>
          <w:rFonts w:ascii="Arial" w:hAnsi="Arial" w:cs="Arial"/>
          <w:sz w:val="22"/>
          <w:szCs w:val="22"/>
        </w:rPr>
        <w:t xml:space="preserve">and assessment of these </w:t>
      </w:r>
      <w:r w:rsidRPr="001976B1">
        <w:rPr>
          <w:rFonts w:ascii="Arial" w:hAnsi="Arial" w:cs="Arial"/>
          <w:sz w:val="22"/>
          <w:szCs w:val="22"/>
        </w:rPr>
        <w:t>can be used to help inform how the student is doing in relation to their OSSS and national targets.</w:t>
      </w:r>
      <w:r w:rsidR="00FE3D74" w:rsidRPr="001976B1">
        <w:rPr>
          <w:rFonts w:ascii="Arial" w:hAnsi="Arial" w:cs="Arial"/>
          <w:sz w:val="22"/>
          <w:szCs w:val="22"/>
        </w:rPr>
        <w:t xml:space="preserve"> Students are</w:t>
      </w:r>
      <w:r w:rsidR="00BC7DA2" w:rsidRPr="001976B1">
        <w:rPr>
          <w:rFonts w:ascii="Arial" w:hAnsi="Arial" w:cs="Arial"/>
          <w:sz w:val="22"/>
          <w:szCs w:val="22"/>
        </w:rPr>
        <w:t xml:space="preserve"> challenged according to their age and ability level.</w:t>
      </w:r>
    </w:p>
    <w:p w:rsidR="00510BBB" w:rsidRDefault="00510BBB" w:rsidP="00CE151D">
      <w:pPr>
        <w:pStyle w:val="NormalWeb"/>
        <w:shd w:val="clear" w:color="auto" w:fill="FFFFFF"/>
        <w:spacing w:before="0" w:beforeAutospacing="0" w:after="0" w:afterAutospacing="0" w:line="360" w:lineRule="atLeast"/>
        <w:textAlignment w:val="baseline"/>
        <w:rPr>
          <w:rFonts w:ascii="Arial" w:hAnsi="Arial" w:cs="Arial"/>
          <w:sz w:val="22"/>
          <w:szCs w:val="22"/>
        </w:rPr>
      </w:pPr>
    </w:p>
    <w:p w:rsidR="001976B1" w:rsidRDefault="001976B1" w:rsidP="00CE151D">
      <w:pPr>
        <w:pStyle w:val="NormalWeb"/>
        <w:shd w:val="clear" w:color="auto" w:fill="FFFFFF"/>
        <w:spacing w:before="0" w:beforeAutospacing="0" w:after="0" w:afterAutospacing="0" w:line="360" w:lineRule="atLeast"/>
        <w:textAlignment w:val="baseline"/>
        <w:rPr>
          <w:rFonts w:ascii="Arial" w:hAnsi="Arial" w:cs="Arial"/>
          <w:sz w:val="22"/>
          <w:szCs w:val="22"/>
        </w:rPr>
      </w:pPr>
    </w:p>
    <w:p w:rsidR="001976B1" w:rsidRPr="001976B1" w:rsidRDefault="001976B1" w:rsidP="00CE151D">
      <w:pPr>
        <w:pStyle w:val="NormalWeb"/>
        <w:shd w:val="clear" w:color="auto" w:fill="FFFFFF"/>
        <w:spacing w:before="0" w:beforeAutospacing="0" w:after="0" w:afterAutospacing="0" w:line="360" w:lineRule="atLeast"/>
        <w:textAlignment w:val="baseline"/>
        <w:rPr>
          <w:rFonts w:ascii="Arial" w:hAnsi="Arial" w:cs="Arial"/>
          <w:sz w:val="22"/>
          <w:szCs w:val="22"/>
        </w:rPr>
      </w:pPr>
    </w:p>
    <w:p w:rsidR="001976B1" w:rsidRPr="001976B1" w:rsidRDefault="001976B1" w:rsidP="00CE151D">
      <w:pPr>
        <w:pStyle w:val="NormalWeb"/>
        <w:shd w:val="clear" w:color="auto" w:fill="FFFFFF"/>
        <w:spacing w:before="0" w:beforeAutospacing="0" w:after="0" w:afterAutospacing="0" w:line="360" w:lineRule="atLeast"/>
        <w:textAlignment w:val="baseline"/>
        <w:rPr>
          <w:rFonts w:ascii="Arial" w:hAnsi="Arial" w:cs="Arial"/>
          <w:b/>
          <w:sz w:val="28"/>
          <w:szCs w:val="28"/>
        </w:rPr>
      </w:pPr>
      <w:r w:rsidRPr="001976B1">
        <w:rPr>
          <w:rFonts w:ascii="Arial" w:hAnsi="Arial" w:cs="Arial"/>
          <w:b/>
          <w:sz w:val="28"/>
          <w:szCs w:val="28"/>
        </w:rPr>
        <w:lastRenderedPageBreak/>
        <w:t>The Mastery Approach:</w:t>
      </w:r>
    </w:p>
    <w:p w:rsidR="001976B1" w:rsidRPr="001976B1" w:rsidRDefault="001976B1" w:rsidP="00CE151D">
      <w:pPr>
        <w:pStyle w:val="NormalWeb"/>
        <w:shd w:val="clear" w:color="auto" w:fill="FFFFFF"/>
        <w:spacing w:before="0" w:beforeAutospacing="0" w:after="0" w:afterAutospacing="0" w:line="360" w:lineRule="atLeast"/>
        <w:textAlignment w:val="baseline"/>
        <w:rPr>
          <w:rFonts w:ascii="Arial" w:hAnsi="Arial" w:cs="Arial"/>
          <w:b/>
          <w:sz w:val="22"/>
          <w:szCs w:val="22"/>
        </w:rPr>
      </w:pPr>
    </w:p>
    <w:p w:rsidR="007B72D6" w:rsidRPr="001976B1" w:rsidRDefault="00510BBB" w:rsidP="00CE151D">
      <w:pPr>
        <w:pStyle w:val="NormalWeb"/>
        <w:shd w:val="clear" w:color="auto" w:fill="FFFFFF"/>
        <w:spacing w:before="0" w:beforeAutospacing="0" w:after="0" w:afterAutospacing="0" w:line="360" w:lineRule="atLeast"/>
        <w:textAlignment w:val="baseline"/>
        <w:rPr>
          <w:rFonts w:ascii="Arial" w:hAnsi="Arial" w:cs="Arial"/>
          <w:sz w:val="22"/>
          <w:szCs w:val="22"/>
        </w:rPr>
      </w:pPr>
      <w:r w:rsidRPr="001976B1">
        <w:rPr>
          <w:rFonts w:ascii="Arial" w:hAnsi="Arial" w:cs="Arial"/>
          <w:sz w:val="22"/>
          <w:szCs w:val="22"/>
        </w:rPr>
        <w:t>The mastery approach</w:t>
      </w:r>
      <w:r w:rsidR="00CE151D" w:rsidRPr="001976B1">
        <w:rPr>
          <w:rFonts w:ascii="Arial" w:hAnsi="Arial" w:cs="Arial"/>
          <w:sz w:val="22"/>
          <w:szCs w:val="22"/>
        </w:rPr>
        <w:t xml:space="preserve"> </w:t>
      </w:r>
      <w:r w:rsidRPr="001976B1">
        <w:rPr>
          <w:rFonts w:ascii="Arial" w:hAnsi="Arial" w:cs="Arial"/>
          <w:sz w:val="22"/>
          <w:szCs w:val="22"/>
        </w:rPr>
        <w:t xml:space="preserve">advocated by </w:t>
      </w:r>
      <w:r w:rsidR="00CE151D" w:rsidRPr="001976B1">
        <w:rPr>
          <w:rFonts w:ascii="Arial" w:hAnsi="Arial" w:cs="Arial"/>
          <w:sz w:val="22"/>
          <w:szCs w:val="22"/>
        </w:rPr>
        <w:t>Doddle provides a</w:t>
      </w:r>
      <w:r w:rsidR="00CE151D" w:rsidRPr="001976B1">
        <w:rPr>
          <w:rStyle w:val="apple-converted-space"/>
          <w:rFonts w:ascii="Arial" w:hAnsi="Arial" w:cs="Arial"/>
          <w:sz w:val="22"/>
          <w:szCs w:val="22"/>
        </w:rPr>
        <w:t> </w:t>
      </w:r>
      <w:r w:rsidR="00CE151D" w:rsidRPr="001976B1">
        <w:rPr>
          <w:rStyle w:val="Strong"/>
          <w:rFonts w:ascii="Arial" w:hAnsi="Arial" w:cs="Arial"/>
          <w:b w:val="0"/>
          <w:sz w:val="22"/>
          <w:szCs w:val="22"/>
          <w:bdr w:val="none" w:sz="0" w:space="0" w:color="auto" w:frame="1"/>
        </w:rPr>
        <w:t>consistent assessment framework</w:t>
      </w:r>
      <w:r w:rsidR="00CE151D" w:rsidRPr="001976B1">
        <w:rPr>
          <w:rStyle w:val="apple-converted-space"/>
          <w:rFonts w:ascii="Arial" w:hAnsi="Arial" w:cs="Arial"/>
          <w:sz w:val="22"/>
          <w:szCs w:val="22"/>
        </w:rPr>
        <w:t> </w:t>
      </w:r>
      <w:r w:rsidR="00CE151D" w:rsidRPr="001976B1">
        <w:rPr>
          <w:rFonts w:ascii="Arial" w:hAnsi="Arial" w:cs="Arial"/>
          <w:sz w:val="22"/>
          <w:szCs w:val="22"/>
        </w:rPr>
        <w:t>wh</w:t>
      </w:r>
      <w:r w:rsidR="007B72D6" w:rsidRPr="001976B1">
        <w:rPr>
          <w:rFonts w:ascii="Arial" w:hAnsi="Arial" w:cs="Arial"/>
          <w:sz w:val="22"/>
          <w:szCs w:val="22"/>
        </w:rPr>
        <w:t>ich focuses on identifying</w:t>
      </w:r>
      <w:r w:rsidR="00CE151D" w:rsidRPr="001976B1">
        <w:rPr>
          <w:rFonts w:ascii="Arial" w:hAnsi="Arial" w:cs="Arial"/>
          <w:sz w:val="22"/>
          <w:szCs w:val="22"/>
        </w:rPr>
        <w:t xml:space="preserve"> pupi</w:t>
      </w:r>
      <w:r w:rsidR="007B72D6" w:rsidRPr="001976B1">
        <w:rPr>
          <w:rFonts w:ascii="Arial" w:hAnsi="Arial" w:cs="Arial"/>
          <w:sz w:val="22"/>
          <w:szCs w:val="22"/>
        </w:rPr>
        <w:t>ls’ strengths and weaknesses</w:t>
      </w:r>
      <w:r w:rsidR="00CE151D" w:rsidRPr="001976B1">
        <w:rPr>
          <w:rFonts w:ascii="Arial" w:hAnsi="Arial" w:cs="Arial"/>
          <w:sz w:val="22"/>
          <w:szCs w:val="22"/>
        </w:rPr>
        <w:t xml:space="preserve"> –a key driver for improving outcomes. It is this that allows us to build on pupils’ prior learning, focus on gaps in knowledge and understanding, and ensure we are providing challenge.</w:t>
      </w:r>
      <w:r w:rsidR="007B72D6" w:rsidRPr="001976B1">
        <w:rPr>
          <w:rFonts w:ascii="Arial" w:hAnsi="Arial" w:cs="Arial"/>
          <w:sz w:val="22"/>
          <w:szCs w:val="22"/>
        </w:rPr>
        <w:t xml:space="preserve"> </w:t>
      </w:r>
    </w:p>
    <w:p w:rsidR="007B72D6" w:rsidRPr="001976B1" w:rsidRDefault="007B72D6" w:rsidP="00CE151D">
      <w:pPr>
        <w:pStyle w:val="NormalWeb"/>
        <w:shd w:val="clear" w:color="auto" w:fill="FFFFFF"/>
        <w:spacing w:before="0" w:beforeAutospacing="0" w:after="0" w:afterAutospacing="0" w:line="360" w:lineRule="atLeast"/>
        <w:textAlignment w:val="baseline"/>
        <w:rPr>
          <w:rFonts w:ascii="Arial" w:hAnsi="Arial" w:cs="Arial"/>
          <w:sz w:val="22"/>
          <w:szCs w:val="22"/>
        </w:rPr>
      </w:pPr>
    </w:p>
    <w:p w:rsidR="00CE151D" w:rsidRPr="001976B1" w:rsidRDefault="007B72D6" w:rsidP="00CE151D">
      <w:pPr>
        <w:pStyle w:val="NormalWeb"/>
        <w:shd w:val="clear" w:color="auto" w:fill="FFFFFF"/>
        <w:spacing w:before="0" w:beforeAutospacing="0" w:after="0" w:afterAutospacing="0" w:line="360" w:lineRule="atLeast"/>
        <w:textAlignment w:val="baseline"/>
        <w:rPr>
          <w:rFonts w:ascii="Arial" w:hAnsi="Arial" w:cs="Arial"/>
          <w:sz w:val="22"/>
          <w:szCs w:val="22"/>
        </w:rPr>
      </w:pPr>
      <w:r w:rsidRPr="001976B1">
        <w:rPr>
          <w:rFonts w:ascii="Arial" w:hAnsi="Arial" w:cs="Arial"/>
          <w:sz w:val="22"/>
          <w:szCs w:val="22"/>
        </w:rPr>
        <w:t>Intervention week takes place p</w:t>
      </w:r>
      <w:r w:rsidR="00510BBB" w:rsidRPr="001976B1">
        <w:rPr>
          <w:rFonts w:ascii="Arial" w:hAnsi="Arial" w:cs="Arial"/>
          <w:sz w:val="22"/>
          <w:szCs w:val="22"/>
        </w:rPr>
        <w:t xml:space="preserve">rior to each data capture point </w:t>
      </w:r>
      <w:r w:rsidRPr="001976B1">
        <w:rPr>
          <w:rFonts w:ascii="Arial" w:hAnsi="Arial" w:cs="Arial"/>
          <w:sz w:val="22"/>
          <w:szCs w:val="22"/>
        </w:rPr>
        <w:t>during which students are expected to re-visit skills that that they are still novice at or developing</w:t>
      </w:r>
      <w:r w:rsidR="00CD52BA" w:rsidRPr="001976B1">
        <w:rPr>
          <w:rFonts w:ascii="Arial" w:hAnsi="Arial" w:cs="Arial"/>
          <w:sz w:val="22"/>
          <w:szCs w:val="22"/>
        </w:rPr>
        <w:t>,</w:t>
      </w:r>
      <w:r w:rsidRPr="001976B1">
        <w:rPr>
          <w:rFonts w:ascii="Arial" w:hAnsi="Arial" w:cs="Arial"/>
          <w:sz w:val="22"/>
          <w:szCs w:val="22"/>
        </w:rPr>
        <w:t xml:space="preserve"> the aim being to secure their performance in these areas. Following this all RAG rated skills </w:t>
      </w:r>
      <w:proofErr w:type="gramStart"/>
      <w:r w:rsidRPr="001976B1">
        <w:rPr>
          <w:rFonts w:ascii="Arial" w:hAnsi="Arial" w:cs="Arial"/>
          <w:sz w:val="22"/>
          <w:szCs w:val="22"/>
        </w:rPr>
        <w:t>are</w:t>
      </w:r>
      <w:proofErr w:type="gramEnd"/>
      <w:r w:rsidRPr="001976B1">
        <w:rPr>
          <w:rFonts w:ascii="Arial" w:hAnsi="Arial" w:cs="Arial"/>
          <w:sz w:val="22"/>
          <w:szCs w:val="22"/>
        </w:rPr>
        <w:t xml:space="preserve"> entered on to the Doddle </w:t>
      </w:r>
      <w:r w:rsidR="00FE3D74" w:rsidRPr="001976B1">
        <w:rPr>
          <w:rFonts w:ascii="Arial" w:hAnsi="Arial" w:cs="Arial"/>
          <w:sz w:val="22"/>
          <w:szCs w:val="22"/>
        </w:rPr>
        <w:t>platform which in turn generate</w:t>
      </w:r>
      <w:r w:rsidRPr="001976B1">
        <w:rPr>
          <w:rFonts w:ascii="Arial" w:hAnsi="Arial" w:cs="Arial"/>
          <w:sz w:val="22"/>
          <w:szCs w:val="22"/>
        </w:rPr>
        <w:t xml:space="preserve"> </w:t>
      </w:r>
      <w:r w:rsidR="00880C10" w:rsidRPr="001976B1">
        <w:rPr>
          <w:rFonts w:ascii="Arial" w:hAnsi="Arial" w:cs="Arial"/>
          <w:sz w:val="22"/>
          <w:szCs w:val="22"/>
        </w:rPr>
        <w:t>a decimal outcome on the scale 1-9. This figure is used to determine how a student is performing in relation to their OSSS and National targets. This approach is also used at KS4 for GCSEs and BTECs and helps provide a rigorous assessment model for all students at all levels.</w:t>
      </w:r>
    </w:p>
    <w:p w:rsidR="00CE151D" w:rsidRPr="001976B1" w:rsidRDefault="00CE151D" w:rsidP="00CE151D">
      <w:pPr>
        <w:pStyle w:val="NormalWeb"/>
        <w:shd w:val="clear" w:color="auto" w:fill="FFFFFF"/>
        <w:spacing w:before="0" w:beforeAutospacing="0" w:after="0" w:afterAutospacing="0" w:line="360" w:lineRule="atLeast"/>
        <w:textAlignment w:val="baseline"/>
        <w:rPr>
          <w:rFonts w:ascii="Arial" w:hAnsi="Arial" w:cs="Arial"/>
          <w:sz w:val="22"/>
          <w:szCs w:val="22"/>
        </w:rPr>
      </w:pPr>
    </w:p>
    <w:p w:rsidR="00D96BBB" w:rsidRPr="001976B1" w:rsidRDefault="00D96BBB" w:rsidP="008425F6">
      <w:pPr>
        <w:rPr>
          <w:rFonts w:ascii="Arial" w:hAnsi="Arial" w:cs="Arial"/>
        </w:rPr>
      </w:pPr>
      <w:r w:rsidRPr="001976B1">
        <w:rPr>
          <w:rFonts w:ascii="Arial" w:hAnsi="Arial" w:cs="Arial"/>
        </w:rPr>
        <w:t>Academic p</w:t>
      </w:r>
      <w:r w:rsidR="00663B2B" w:rsidRPr="001976B1">
        <w:rPr>
          <w:rFonts w:ascii="Arial" w:hAnsi="Arial" w:cs="Arial"/>
        </w:rPr>
        <w:t>rogress tracking will be monitored</w:t>
      </w:r>
      <w:r w:rsidRPr="001976B1">
        <w:rPr>
          <w:rFonts w:ascii="Arial" w:hAnsi="Arial" w:cs="Arial"/>
        </w:rPr>
        <w:t xml:space="preserve"> against three specific criteria:</w:t>
      </w:r>
    </w:p>
    <w:p w:rsidR="00D96BBB" w:rsidRPr="001976B1" w:rsidRDefault="00D96BBB" w:rsidP="00D604DA">
      <w:pPr>
        <w:pStyle w:val="ListParagraph"/>
        <w:numPr>
          <w:ilvl w:val="0"/>
          <w:numId w:val="6"/>
        </w:numPr>
        <w:rPr>
          <w:rFonts w:ascii="Arial" w:hAnsi="Arial" w:cs="Arial"/>
        </w:rPr>
      </w:pPr>
      <w:r w:rsidRPr="001976B1">
        <w:rPr>
          <w:rFonts w:ascii="Arial" w:hAnsi="Arial" w:cs="Arial"/>
        </w:rPr>
        <w:t>Progress from the baseline assessment</w:t>
      </w:r>
      <w:r w:rsidR="007F683C" w:rsidRPr="001976B1">
        <w:rPr>
          <w:rFonts w:ascii="Arial" w:hAnsi="Arial" w:cs="Arial"/>
        </w:rPr>
        <w:t xml:space="preserve"> (if appropriate)</w:t>
      </w:r>
      <w:r w:rsidRPr="001976B1">
        <w:rPr>
          <w:rFonts w:ascii="Arial" w:hAnsi="Arial" w:cs="Arial"/>
        </w:rPr>
        <w:t>.</w:t>
      </w:r>
    </w:p>
    <w:p w:rsidR="00D96BBB" w:rsidRPr="001976B1" w:rsidRDefault="00D96BBB" w:rsidP="00D604DA">
      <w:pPr>
        <w:pStyle w:val="ListParagraph"/>
        <w:numPr>
          <w:ilvl w:val="0"/>
          <w:numId w:val="6"/>
        </w:numPr>
        <w:rPr>
          <w:rFonts w:ascii="Arial" w:hAnsi="Arial" w:cs="Arial"/>
        </w:rPr>
      </w:pPr>
      <w:r w:rsidRPr="001976B1">
        <w:rPr>
          <w:rFonts w:ascii="Arial" w:hAnsi="Arial" w:cs="Arial"/>
        </w:rPr>
        <w:t xml:space="preserve">Progress against the </w:t>
      </w:r>
      <w:proofErr w:type="spellStart"/>
      <w:r w:rsidR="00BC7DA2" w:rsidRPr="001976B1">
        <w:rPr>
          <w:rFonts w:ascii="Arial" w:hAnsi="Arial" w:cs="Arial"/>
        </w:rPr>
        <w:t>Oswaldtwistle</w:t>
      </w:r>
      <w:proofErr w:type="spellEnd"/>
      <w:r w:rsidRPr="001976B1">
        <w:rPr>
          <w:rFonts w:ascii="Arial" w:hAnsi="Arial" w:cs="Arial"/>
        </w:rPr>
        <w:t xml:space="preserve"> Target.</w:t>
      </w:r>
    </w:p>
    <w:p w:rsidR="00D96BBB" w:rsidRPr="001976B1" w:rsidRDefault="00D96BBB" w:rsidP="00D604DA">
      <w:pPr>
        <w:pStyle w:val="ListParagraph"/>
        <w:numPr>
          <w:ilvl w:val="0"/>
          <w:numId w:val="6"/>
        </w:numPr>
        <w:rPr>
          <w:rFonts w:ascii="Arial" w:hAnsi="Arial" w:cs="Arial"/>
        </w:rPr>
      </w:pPr>
      <w:r w:rsidRPr="001976B1">
        <w:rPr>
          <w:rFonts w:ascii="Arial" w:hAnsi="Arial" w:cs="Arial"/>
        </w:rPr>
        <w:t xml:space="preserve">Progress against the </w:t>
      </w:r>
      <w:r w:rsidR="001976B1" w:rsidRPr="001976B1">
        <w:rPr>
          <w:rFonts w:ascii="Arial" w:hAnsi="Arial" w:cs="Arial"/>
        </w:rPr>
        <w:t>National Target</w:t>
      </w:r>
      <w:r w:rsidRPr="001976B1">
        <w:rPr>
          <w:rFonts w:ascii="Arial" w:hAnsi="Arial" w:cs="Arial"/>
        </w:rPr>
        <w:t>.</w:t>
      </w:r>
    </w:p>
    <w:p w:rsidR="00D96BBB" w:rsidRPr="001976B1" w:rsidRDefault="00D96BBB" w:rsidP="00D96BBB">
      <w:pPr>
        <w:pStyle w:val="ListParagraph"/>
        <w:rPr>
          <w:rFonts w:ascii="Arial" w:hAnsi="Arial" w:cs="Arial"/>
        </w:rPr>
      </w:pPr>
    </w:p>
    <w:p w:rsidR="007C5DEB" w:rsidRPr="001976B1" w:rsidRDefault="00F95F0E" w:rsidP="007C5DEB">
      <w:pPr>
        <w:rPr>
          <w:rFonts w:ascii="Arial" w:hAnsi="Arial" w:cs="Arial"/>
        </w:rPr>
      </w:pPr>
      <w:r w:rsidRPr="001976B1">
        <w:rPr>
          <w:rFonts w:ascii="Arial" w:hAnsi="Arial" w:cs="Arial"/>
        </w:rPr>
        <w:t>Every t</w:t>
      </w:r>
      <w:r w:rsidR="007C5DEB" w:rsidRPr="001976B1">
        <w:rPr>
          <w:rFonts w:ascii="Arial" w:hAnsi="Arial" w:cs="Arial"/>
        </w:rPr>
        <w:t xml:space="preserve">eacher will be responsible for RAG rating their own </w:t>
      </w:r>
      <w:r w:rsidR="001976B1" w:rsidRPr="001976B1">
        <w:rPr>
          <w:rFonts w:ascii="Arial" w:hAnsi="Arial" w:cs="Arial"/>
        </w:rPr>
        <w:t>student’s</w:t>
      </w:r>
      <w:r w:rsidR="007C5DEB" w:rsidRPr="001976B1">
        <w:rPr>
          <w:rFonts w:ascii="Arial" w:hAnsi="Arial" w:cs="Arial"/>
        </w:rPr>
        <w:t xml:space="preserve"> </w:t>
      </w:r>
      <w:r w:rsidR="00BC7DA2" w:rsidRPr="001976B1">
        <w:rPr>
          <w:rFonts w:ascii="Arial" w:hAnsi="Arial" w:cs="Arial"/>
        </w:rPr>
        <w:t xml:space="preserve">performance against the Performance Indicators </w:t>
      </w:r>
      <w:r w:rsidR="007C5DEB" w:rsidRPr="001976B1">
        <w:rPr>
          <w:rFonts w:ascii="Arial" w:hAnsi="Arial" w:cs="Arial"/>
        </w:rPr>
        <w:t>and reporting their progress at data collection points</w:t>
      </w:r>
      <w:r w:rsidR="00BC7DA2" w:rsidRPr="001976B1">
        <w:rPr>
          <w:rFonts w:ascii="Arial" w:hAnsi="Arial" w:cs="Arial"/>
        </w:rPr>
        <w:t>.</w:t>
      </w:r>
      <w:r w:rsidR="007C5DEB" w:rsidRPr="001976B1">
        <w:rPr>
          <w:rFonts w:ascii="Arial" w:hAnsi="Arial" w:cs="Arial"/>
        </w:rPr>
        <w:t xml:space="preserve">  Teachers will also be expected to analyse the performance of </w:t>
      </w:r>
      <w:r w:rsidR="005549CE" w:rsidRPr="001976B1">
        <w:rPr>
          <w:rFonts w:ascii="Arial" w:hAnsi="Arial" w:cs="Arial"/>
        </w:rPr>
        <w:t xml:space="preserve">individual </w:t>
      </w:r>
      <w:r w:rsidR="007C5DEB" w:rsidRPr="001976B1">
        <w:rPr>
          <w:rFonts w:ascii="Arial" w:hAnsi="Arial" w:cs="Arial"/>
        </w:rPr>
        <w:t>students within their own classes in terms of progress against</w:t>
      </w:r>
      <w:r w:rsidR="00BC7DA2" w:rsidRPr="001976B1">
        <w:rPr>
          <w:rFonts w:ascii="Arial" w:hAnsi="Arial" w:cs="Arial"/>
        </w:rPr>
        <w:t xml:space="preserve"> </w:t>
      </w:r>
      <w:proofErr w:type="spellStart"/>
      <w:r w:rsidR="00BC7DA2" w:rsidRPr="001976B1">
        <w:rPr>
          <w:rFonts w:ascii="Arial" w:hAnsi="Arial" w:cs="Arial"/>
        </w:rPr>
        <w:t>Oswaldtwistle</w:t>
      </w:r>
      <w:proofErr w:type="spellEnd"/>
      <w:r w:rsidR="007C5DEB" w:rsidRPr="001976B1">
        <w:rPr>
          <w:rFonts w:ascii="Arial" w:hAnsi="Arial" w:cs="Arial"/>
        </w:rPr>
        <w:t xml:space="preserve"> targets </w:t>
      </w:r>
      <w:r w:rsidR="005549CE" w:rsidRPr="001976B1">
        <w:rPr>
          <w:rFonts w:ascii="Arial" w:hAnsi="Arial" w:cs="Arial"/>
        </w:rPr>
        <w:t>along with the</w:t>
      </w:r>
      <w:r w:rsidR="007C5DEB" w:rsidRPr="001976B1">
        <w:rPr>
          <w:rFonts w:ascii="Arial" w:hAnsi="Arial" w:cs="Arial"/>
        </w:rPr>
        <w:t xml:space="preserve"> performance of student sub-groups within their classes. </w:t>
      </w:r>
      <w:r w:rsidR="00BC7DA2" w:rsidRPr="001976B1">
        <w:rPr>
          <w:rFonts w:ascii="Arial" w:hAnsi="Arial" w:cs="Arial"/>
        </w:rPr>
        <w:t xml:space="preserve">This should be done using Doddle Insight. </w:t>
      </w:r>
      <w:r w:rsidR="007C5DEB" w:rsidRPr="001976B1">
        <w:rPr>
          <w:rFonts w:ascii="Arial" w:hAnsi="Arial" w:cs="Arial"/>
        </w:rPr>
        <w:t>Teachers will be responsible for initial classroom interventions and the recording of such interventions, for any st</w:t>
      </w:r>
      <w:r w:rsidR="00BC7DA2" w:rsidRPr="001976B1">
        <w:rPr>
          <w:rFonts w:ascii="Arial" w:hAnsi="Arial" w:cs="Arial"/>
        </w:rPr>
        <w:t xml:space="preserve">udents who are underperforming as a result of being RAG rated </w:t>
      </w:r>
      <w:proofErr w:type="gramStart"/>
      <w:r w:rsidR="00BC7DA2" w:rsidRPr="001976B1">
        <w:rPr>
          <w:rFonts w:ascii="Arial" w:hAnsi="Arial" w:cs="Arial"/>
        </w:rPr>
        <w:t>Red(</w:t>
      </w:r>
      <w:proofErr w:type="gramEnd"/>
      <w:r w:rsidR="00BC7DA2" w:rsidRPr="001976B1">
        <w:rPr>
          <w:rFonts w:ascii="Arial" w:hAnsi="Arial" w:cs="Arial"/>
        </w:rPr>
        <w:t>novice) against performance indicators that they should be secure in.</w:t>
      </w:r>
      <w:r w:rsidR="00841C06" w:rsidRPr="001976B1">
        <w:rPr>
          <w:rFonts w:ascii="Arial" w:hAnsi="Arial" w:cs="Arial"/>
        </w:rPr>
        <w:t xml:space="preserve">  </w:t>
      </w:r>
    </w:p>
    <w:p w:rsidR="00841C06" w:rsidRPr="001976B1" w:rsidRDefault="005549CE" w:rsidP="007C5DEB">
      <w:pPr>
        <w:rPr>
          <w:rFonts w:ascii="Arial" w:hAnsi="Arial" w:cs="Arial"/>
        </w:rPr>
      </w:pPr>
      <w:r w:rsidRPr="001976B1">
        <w:rPr>
          <w:rFonts w:ascii="Arial" w:hAnsi="Arial" w:cs="Arial"/>
        </w:rPr>
        <w:t xml:space="preserve">Middle Leaders and </w:t>
      </w:r>
      <w:r w:rsidR="00841C06" w:rsidRPr="001976B1">
        <w:rPr>
          <w:rFonts w:ascii="Arial" w:hAnsi="Arial" w:cs="Arial"/>
        </w:rPr>
        <w:t xml:space="preserve">SLT will be responsible for overseeing the process of data collection, </w:t>
      </w:r>
      <w:r w:rsidRPr="001976B1">
        <w:rPr>
          <w:rFonts w:ascii="Arial" w:hAnsi="Arial" w:cs="Arial"/>
        </w:rPr>
        <w:t xml:space="preserve">data </w:t>
      </w:r>
      <w:r w:rsidR="001976B1" w:rsidRPr="001976B1">
        <w:rPr>
          <w:rFonts w:ascii="Arial" w:hAnsi="Arial" w:cs="Arial"/>
        </w:rPr>
        <w:t>analysis (</w:t>
      </w:r>
      <w:r w:rsidR="001E3F3C" w:rsidRPr="001976B1">
        <w:rPr>
          <w:rFonts w:ascii="Arial" w:hAnsi="Arial" w:cs="Arial"/>
        </w:rPr>
        <w:t>see appendix 1 for data analysis pro forma)</w:t>
      </w:r>
      <w:r w:rsidR="00841C06" w:rsidRPr="001976B1">
        <w:rPr>
          <w:rFonts w:ascii="Arial" w:hAnsi="Arial" w:cs="Arial"/>
        </w:rPr>
        <w:t xml:space="preserve">, intervention and </w:t>
      </w:r>
      <w:r w:rsidRPr="001976B1">
        <w:rPr>
          <w:rFonts w:ascii="Arial" w:hAnsi="Arial" w:cs="Arial"/>
        </w:rPr>
        <w:t>the</w:t>
      </w:r>
      <w:r w:rsidR="00841C06" w:rsidRPr="001976B1">
        <w:rPr>
          <w:rFonts w:ascii="Arial" w:hAnsi="Arial" w:cs="Arial"/>
        </w:rPr>
        <w:t xml:space="preserve"> impact</w:t>
      </w:r>
      <w:r w:rsidRPr="001976B1">
        <w:rPr>
          <w:rFonts w:ascii="Arial" w:hAnsi="Arial" w:cs="Arial"/>
        </w:rPr>
        <w:t xml:space="preserve"> of applied intervention strategies</w:t>
      </w:r>
      <w:r w:rsidR="00841C06" w:rsidRPr="001976B1">
        <w:rPr>
          <w:rFonts w:ascii="Arial" w:hAnsi="Arial" w:cs="Arial"/>
        </w:rPr>
        <w:t xml:space="preserve">. </w:t>
      </w:r>
      <w:r w:rsidR="00942716" w:rsidRPr="001976B1">
        <w:rPr>
          <w:rFonts w:ascii="Arial" w:hAnsi="Arial" w:cs="Arial"/>
        </w:rPr>
        <w:t>Student progress will be discussed with teachers during line management meetings</w:t>
      </w:r>
      <w:r w:rsidRPr="001976B1">
        <w:rPr>
          <w:rFonts w:ascii="Arial" w:hAnsi="Arial" w:cs="Arial"/>
        </w:rPr>
        <w:t xml:space="preserve"> and by</w:t>
      </w:r>
      <w:r w:rsidR="00942716" w:rsidRPr="001976B1">
        <w:rPr>
          <w:rFonts w:ascii="Arial" w:hAnsi="Arial" w:cs="Arial"/>
        </w:rPr>
        <w:t xml:space="preserve"> SLT </w:t>
      </w:r>
      <w:r w:rsidRPr="001976B1">
        <w:rPr>
          <w:rFonts w:ascii="Arial" w:hAnsi="Arial" w:cs="Arial"/>
        </w:rPr>
        <w:t xml:space="preserve">on a weekly basis. Our aim is to ensure that where necessary, students </w:t>
      </w:r>
      <w:r w:rsidR="001E3F3C" w:rsidRPr="001976B1">
        <w:rPr>
          <w:rFonts w:ascii="Arial" w:hAnsi="Arial" w:cs="Arial"/>
        </w:rPr>
        <w:t>achieve their OSSS targets and make rapid progress towards achieving their National targets, thus closing the</w:t>
      </w:r>
      <w:r w:rsidRPr="001976B1">
        <w:rPr>
          <w:rFonts w:ascii="Arial" w:hAnsi="Arial" w:cs="Arial"/>
        </w:rPr>
        <w:t xml:space="preserve"> gap</w:t>
      </w:r>
      <w:r w:rsidR="001E3F3C" w:rsidRPr="001976B1">
        <w:rPr>
          <w:rFonts w:ascii="Arial" w:hAnsi="Arial" w:cs="Arial"/>
        </w:rPr>
        <w:t>.</w:t>
      </w:r>
    </w:p>
    <w:p w:rsidR="001976B1" w:rsidRDefault="001976B1" w:rsidP="007C5DEB">
      <w:pPr>
        <w:rPr>
          <w:rFonts w:ascii="Arial" w:hAnsi="Arial" w:cs="Arial"/>
          <w:sz w:val="28"/>
          <w:szCs w:val="28"/>
        </w:rPr>
      </w:pPr>
    </w:p>
    <w:p w:rsidR="001976B1" w:rsidRPr="001976B1" w:rsidRDefault="001976B1" w:rsidP="007C5DEB">
      <w:pPr>
        <w:rPr>
          <w:rFonts w:ascii="Arial" w:hAnsi="Arial" w:cs="Arial"/>
          <w:sz w:val="28"/>
          <w:szCs w:val="28"/>
        </w:rPr>
      </w:pPr>
    </w:p>
    <w:p w:rsidR="00663B2B" w:rsidRPr="001976B1" w:rsidRDefault="00663B2B" w:rsidP="00663B2B">
      <w:pPr>
        <w:rPr>
          <w:rFonts w:ascii="Arial" w:hAnsi="Arial" w:cs="Arial"/>
          <w:b/>
          <w:sz w:val="28"/>
          <w:szCs w:val="28"/>
        </w:rPr>
      </w:pPr>
      <w:r w:rsidRPr="001976B1">
        <w:rPr>
          <w:rFonts w:ascii="Arial" w:hAnsi="Arial" w:cs="Arial"/>
          <w:b/>
          <w:sz w:val="28"/>
          <w:szCs w:val="28"/>
        </w:rPr>
        <w:t xml:space="preserve">5. </w:t>
      </w:r>
      <w:r w:rsidR="001E3F3C" w:rsidRPr="001976B1">
        <w:rPr>
          <w:rFonts w:ascii="Arial" w:hAnsi="Arial" w:cs="Arial"/>
          <w:b/>
          <w:sz w:val="28"/>
          <w:szCs w:val="28"/>
        </w:rPr>
        <w:t xml:space="preserve">Assessment and </w:t>
      </w:r>
      <w:r w:rsidRPr="001976B1">
        <w:rPr>
          <w:rFonts w:ascii="Arial" w:hAnsi="Arial" w:cs="Arial"/>
          <w:b/>
          <w:sz w:val="28"/>
          <w:szCs w:val="28"/>
        </w:rPr>
        <w:t>Reporting Calendar</w:t>
      </w:r>
    </w:p>
    <w:p w:rsidR="006B28F2" w:rsidRPr="001976B1" w:rsidRDefault="00663B2B" w:rsidP="00663B2B">
      <w:pPr>
        <w:rPr>
          <w:rFonts w:ascii="Arial" w:hAnsi="Arial" w:cs="Arial"/>
        </w:rPr>
      </w:pPr>
      <w:r w:rsidRPr="001976B1">
        <w:rPr>
          <w:rFonts w:ascii="Arial" w:hAnsi="Arial" w:cs="Arial"/>
        </w:rPr>
        <w:t xml:space="preserve">There </w:t>
      </w:r>
      <w:r w:rsidR="005549CE" w:rsidRPr="001976B1">
        <w:rPr>
          <w:rFonts w:ascii="Arial" w:hAnsi="Arial" w:cs="Arial"/>
        </w:rPr>
        <w:t xml:space="preserve">are 5 data capture points during the academic year, at </w:t>
      </w:r>
      <w:r w:rsidR="001976B1" w:rsidRPr="001976B1">
        <w:rPr>
          <w:rFonts w:ascii="Arial" w:hAnsi="Arial" w:cs="Arial"/>
        </w:rPr>
        <w:t>approximately 7</w:t>
      </w:r>
      <w:r w:rsidR="000751CE" w:rsidRPr="001976B1">
        <w:rPr>
          <w:rFonts w:ascii="Arial" w:hAnsi="Arial" w:cs="Arial"/>
        </w:rPr>
        <w:t>/8 weeks</w:t>
      </w:r>
      <w:r w:rsidR="005549CE" w:rsidRPr="001976B1">
        <w:rPr>
          <w:rFonts w:ascii="Arial" w:hAnsi="Arial" w:cs="Arial"/>
        </w:rPr>
        <w:t xml:space="preserve"> intervals, and this is used to generate</w:t>
      </w:r>
      <w:r w:rsidR="000751CE" w:rsidRPr="001976B1">
        <w:rPr>
          <w:rFonts w:ascii="Arial" w:hAnsi="Arial" w:cs="Arial"/>
        </w:rPr>
        <w:t xml:space="preserve"> a</w:t>
      </w:r>
      <w:r w:rsidRPr="001976B1">
        <w:rPr>
          <w:rFonts w:ascii="Arial" w:hAnsi="Arial" w:cs="Arial"/>
        </w:rPr>
        <w:t xml:space="preserve"> su</w:t>
      </w:r>
      <w:r w:rsidR="005549CE" w:rsidRPr="001976B1">
        <w:rPr>
          <w:rFonts w:ascii="Arial" w:hAnsi="Arial" w:cs="Arial"/>
        </w:rPr>
        <w:t xml:space="preserve">mmative </w:t>
      </w:r>
      <w:r w:rsidR="001976B1" w:rsidRPr="001976B1">
        <w:rPr>
          <w:rFonts w:ascii="Arial" w:hAnsi="Arial" w:cs="Arial"/>
        </w:rPr>
        <w:t>report (</w:t>
      </w:r>
      <w:r w:rsidR="001E3F3C" w:rsidRPr="001976B1">
        <w:rPr>
          <w:rFonts w:ascii="Arial" w:hAnsi="Arial" w:cs="Arial"/>
        </w:rPr>
        <w:t>see appendix 2 for report template)</w:t>
      </w:r>
      <w:r w:rsidR="005549CE" w:rsidRPr="001976B1">
        <w:rPr>
          <w:rFonts w:ascii="Arial" w:hAnsi="Arial" w:cs="Arial"/>
        </w:rPr>
        <w:t xml:space="preserve"> which will be </w:t>
      </w:r>
      <w:r w:rsidR="000751CE" w:rsidRPr="001976B1">
        <w:rPr>
          <w:rFonts w:ascii="Arial" w:hAnsi="Arial" w:cs="Arial"/>
        </w:rPr>
        <w:t>shared with</w:t>
      </w:r>
      <w:r w:rsidRPr="001976B1">
        <w:rPr>
          <w:rFonts w:ascii="Arial" w:hAnsi="Arial" w:cs="Arial"/>
        </w:rPr>
        <w:t xml:space="preserve"> parent/carers and mainstream schools</w:t>
      </w:r>
      <w:r w:rsidR="005549CE" w:rsidRPr="001976B1">
        <w:rPr>
          <w:rFonts w:ascii="Arial" w:hAnsi="Arial" w:cs="Arial"/>
        </w:rPr>
        <w:t xml:space="preserve"> if appropriate</w:t>
      </w:r>
      <w:r w:rsidRPr="001976B1">
        <w:rPr>
          <w:rFonts w:ascii="Arial" w:hAnsi="Arial" w:cs="Arial"/>
        </w:rPr>
        <w:t xml:space="preserve">. </w:t>
      </w:r>
      <w:r w:rsidR="000751CE" w:rsidRPr="001976B1">
        <w:rPr>
          <w:rFonts w:ascii="Arial" w:hAnsi="Arial" w:cs="Arial"/>
        </w:rPr>
        <w:t>A parent/Carers' evening</w:t>
      </w:r>
      <w:r w:rsidRPr="001976B1">
        <w:rPr>
          <w:rFonts w:ascii="Arial" w:hAnsi="Arial" w:cs="Arial"/>
        </w:rPr>
        <w:t xml:space="preserve"> </w:t>
      </w:r>
      <w:r w:rsidR="000751CE" w:rsidRPr="001976B1">
        <w:rPr>
          <w:rFonts w:ascii="Arial" w:hAnsi="Arial" w:cs="Arial"/>
        </w:rPr>
        <w:t xml:space="preserve">is held </w:t>
      </w:r>
      <w:r w:rsidR="005549CE" w:rsidRPr="001976B1">
        <w:rPr>
          <w:rFonts w:ascii="Arial" w:hAnsi="Arial" w:cs="Arial"/>
        </w:rPr>
        <w:t>biannually</w:t>
      </w:r>
      <w:r w:rsidR="000751CE" w:rsidRPr="001976B1">
        <w:rPr>
          <w:rFonts w:ascii="Arial" w:hAnsi="Arial" w:cs="Arial"/>
        </w:rPr>
        <w:t xml:space="preserve"> </w:t>
      </w:r>
      <w:r w:rsidR="00CE151D" w:rsidRPr="001976B1">
        <w:rPr>
          <w:rFonts w:ascii="Arial" w:hAnsi="Arial" w:cs="Arial"/>
        </w:rPr>
        <w:t>where subject teachers, mentors and tutors are available to</w:t>
      </w:r>
      <w:r w:rsidRPr="001976B1">
        <w:rPr>
          <w:rFonts w:ascii="Arial" w:hAnsi="Arial" w:cs="Arial"/>
        </w:rPr>
        <w:t xml:space="preserve"> discuss</w:t>
      </w:r>
      <w:r w:rsidR="005549CE" w:rsidRPr="001976B1">
        <w:rPr>
          <w:rFonts w:ascii="Arial" w:hAnsi="Arial" w:cs="Arial"/>
        </w:rPr>
        <w:t xml:space="preserve"> the</w:t>
      </w:r>
      <w:r w:rsidR="00CE151D" w:rsidRPr="001976B1">
        <w:rPr>
          <w:rFonts w:ascii="Arial" w:hAnsi="Arial" w:cs="Arial"/>
        </w:rPr>
        <w:t xml:space="preserve"> progress</w:t>
      </w:r>
      <w:r w:rsidR="005549CE" w:rsidRPr="001976B1">
        <w:rPr>
          <w:rFonts w:ascii="Arial" w:hAnsi="Arial" w:cs="Arial"/>
        </w:rPr>
        <w:t xml:space="preserve"> of individual students</w:t>
      </w:r>
      <w:r w:rsidRPr="001976B1">
        <w:rPr>
          <w:rFonts w:ascii="Arial" w:hAnsi="Arial" w:cs="Arial"/>
        </w:rPr>
        <w:t>.</w:t>
      </w:r>
      <w:r w:rsidR="00653339" w:rsidRPr="001976B1">
        <w:rPr>
          <w:rFonts w:ascii="Arial" w:hAnsi="Arial" w:cs="Arial"/>
        </w:rPr>
        <w:t xml:space="preserve"> </w:t>
      </w:r>
    </w:p>
    <w:p w:rsidR="005549CE" w:rsidRPr="001976B1" w:rsidRDefault="00653339" w:rsidP="002E1124">
      <w:pPr>
        <w:rPr>
          <w:rFonts w:ascii="Arial" w:hAnsi="Arial" w:cs="Arial"/>
        </w:rPr>
      </w:pPr>
      <w:r w:rsidRPr="001976B1">
        <w:rPr>
          <w:rFonts w:ascii="Arial" w:hAnsi="Arial" w:cs="Arial"/>
        </w:rPr>
        <w:t xml:space="preserve">At KS3 </w:t>
      </w:r>
      <w:r w:rsidR="00D75E48" w:rsidRPr="001976B1">
        <w:rPr>
          <w:rFonts w:ascii="Arial" w:hAnsi="Arial" w:cs="Arial"/>
        </w:rPr>
        <w:t xml:space="preserve">parents/carers </w:t>
      </w:r>
      <w:r w:rsidRPr="001976B1">
        <w:rPr>
          <w:rFonts w:ascii="Arial" w:hAnsi="Arial" w:cs="Arial"/>
        </w:rPr>
        <w:t>will be informed of how their child is performing in relation to</w:t>
      </w:r>
      <w:r w:rsidR="006B28F2" w:rsidRPr="001976B1">
        <w:rPr>
          <w:rFonts w:ascii="Arial" w:hAnsi="Arial" w:cs="Arial"/>
        </w:rPr>
        <w:t xml:space="preserve"> their OSSS </w:t>
      </w:r>
      <w:r w:rsidR="001717DE" w:rsidRPr="001976B1">
        <w:rPr>
          <w:rFonts w:ascii="Arial" w:hAnsi="Arial" w:cs="Arial"/>
        </w:rPr>
        <w:t xml:space="preserve">target. </w:t>
      </w:r>
      <w:r w:rsidR="00D75E48" w:rsidRPr="001976B1">
        <w:rPr>
          <w:rFonts w:ascii="Arial" w:hAnsi="Arial" w:cs="Arial"/>
        </w:rPr>
        <w:t>A decimal will be used for this purpose.</w:t>
      </w:r>
    </w:p>
    <w:p w:rsidR="007F683C" w:rsidRPr="001976B1" w:rsidRDefault="00653339" w:rsidP="00663B2B">
      <w:pPr>
        <w:rPr>
          <w:rFonts w:ascii="Arial" w:hAnsi="Arial" w:cs="Arial"/>
        </w:rPr>
      </w:pPr>
      <w:r w:rsidRPr="001976B1">
        <w:rPr>
          <w:rFonts w:ascii="Arial" w:hAnsi="Arial" w:cs="Arial"/>
        </w:rPr>
        <w:t xml:space="preserve">At KS4 parents/carers will be informed of their </w:t>
      </w:r>
      <w:r w:rsidR="002E1124" w:rsidRPr="001976B1">
        <w:rPr>
          <w:rFonts w:ascii="Arial" w:hAnsi="Arial" w:cs="Arial"/>
        </w:rPr>
        <w:t xml:space="preserve">GCSE </w:t>
      </w:r>
      <w:r w:rsidRPr="001976B1">
        <w:rPr>
          <w:rFonts w:ascii="Arial" w:hAnsi="Arial" w:cs="Arial"/>
        </w:rPr>
        <w:t>working at grade</w:t>
      </w:r>
      <w:r w:rsidR="005F1852" w:rsidRPr="001976B1">
        <w:rPr>
          <w:rFonts w:ascii="Arial" w:hAnsi="Arial" w:cs="Arial"/>
        </w:rPr>
        <w:t xml:space="preserve"> in relation to their OSSS </w:t>
      </w:r>
      <w:r w:rsidR="002E1124" w:rsidRPr="001976B1">
        <w:rPr>
          <w:rFonts w:ascii="Arial" w:hAnsi="Arial" w:cs="Arial"/>
        </w:rPr>
        <w:t xml:space="preserve">GCSE </w:t>
      </w:r>
      <w:r w:rsidR="005F1852" w:rsidRPr="001976B1">
        <w:rPr>
          <w:rFonts w:ascii="Arial" w:hAnsi="Arial" w:cs="Arial"/>
        </w:rPr>
        <w:t>target</w:t>
      </w:r>
      <w:r w:rsidR="00D75E48" w:rsidRPr="001976B1">
        <w:rPr>
          <w:rFonts w:ascii="Arial" w:hAnsi="Arial" w:cs="Arial"/>
        </w:rPr>
        <w:t>,</w:t>
      </w:r>
      <w:r w:rsidR="002E1124" w:rsidRPr="001976B1">
        <w:rPr>
          <w:rFonts w:ascii="Arial" w:hAnsi="Arial" w:cs="Arial"/>
        </w:rPr>
        <w:t xml:space="preserve"> or for a BTEC progress will be recorded by a statement; below target, on target or above target.</w:t>
      </w:r>
    </w:p>
    <w:p w:rsidR="007F683C" w:rsidRPr="001976B1" w:rsidRDefault="001E3F3C" w:rsidP="007F683C">
      <w:pPr>
        <w:rPr>
          <w:rFonts w:ascii="Arial" w:hAnsi="Arial" w:cs="Arial"/>
        </w:rPr>
      </w:pPr>
      <w:r w:rsidRPr="001976B1">
        <w:rPr>
          <w:rFonts w:ascii="Arial" w:hAnsi="Arial" w:cs="Arial"/>
        </w:rPr>
        <w:t>In addition to academic progress the report will provide information on the student's attitude to learn</w:t>
      </w:r>
      <w:r w:rsidR="002E1124" w:rsidRPr="001976B1">
        <w:rPr>
          <w:rFonts w:ascii="Arial" w:hAnsi="Arial" w:cs="Arial"/>
        </w:rPr>
        <w:t>ing and quality of presentation along with their attendance breakdown (see Appendix 3 for report information details)</w:t>
      </w:r>
    </w:p>
    <w:sectPr w:rsidR="007F683C" w:rsidRPr="001976B1" w:rsidSect="001976B1">
      <w:footerReference w:type="default" r:id="rId8"/>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3C" w:rsidRDefault="007F683C" w:rsidP="007F683C">
      <w:pPr>
        <w:spacing w:after="0" w:line="240" w:lineRule="auto"/>
      </w:pPr>
      <w:r>
        <w:separator/>
      </w:r>
    </w:p>
  </w:endnote>
  <w:endnote w:type="continuationSeparator" w:id="0">
    <w:p w:rsidR="007F683C" w:rsidRDefault="007F683C" w:rsidP="007F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B1" w:rsidRDefault="001976B1">
    <w:pPr>
      <w:pStyle w:val="Footer"/>
    </w:pPr>
    <w:r>
      <w:rPr>
        <w:noProof/>
        <w:lang w:eastAsia="en-GB"/>
      </w:rPr>
      <w:drawing>
        <wp:inline distT="0" distB="0" distL="0" distR="0" wp14:anchorId="6C26FBAB" wp14:editId="2E91C968">
          <wp:extent cx="5509895" cy="1258570"/>
          <wp:effectExtent l="0" t="0" r="0" b="0"/>
          <wp:docPr id="2" name="Picture 2"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p w:rsidR="001976B1" w:rsidRDefault="00197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3C" w:rsidRDefault="007F683C" w:rsidP="007F683C">
      <w:pPr>
        <w:spacing w:after="0" w:line="240" w:lineRule="auto"/>
      </w:pPr>
      <w:r>
        <w:separator/>
      </w:r>
    </w:p>
  </w:footnote>
  <w:footnote w:type="continuationSeparator" w:id="0">
    <w:p w:rsidR="007F683C" w:rsidRDefault="007F683C" w:rsidP="007F6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B2C"/>
    <w:multiLevelType w:val="hybridMultilevel"/>
    <w:tmpl w:val="A87A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41AAD"/>
    <w:multiLevelType w:val="hybridMultilevel"/>
    <w:tmpl w:val="45C8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11258"/>
    <w:multiLevelType w:val="hybridMultilevel"/>
    <w:tmpl w:val="F2567D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92D350B"/>
    <w:multiLevelType w:val="hybridMultilevel"/>
    <w:tmpl w:val="41BE83FA"/>
    <w:lvl w:ilvl="0" w:tplc="D8A6024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D23E2B"/>
    <w:multiLevelType w:val="hybridMultilevel"/>
    <w:tmpl w:val="83DC2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8F21DD"/>
    <w:multiLevelType w:val="hybridMultilevel"/>
    <w:tmpl w:val="BB4000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E90644"/>
    <w:multiLevelType w:val="hybridMultilevel"/>
    <w:tmpl w:val="69321EC4"/>
    <w:lvl w:ilvl="0" w:tplc="ED625E4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2359FC"/>
    <w:multiLevelType w:val="hybridMultilevel"/>
    <w:tmpl w:val="C3A8A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DB2AEF"/>
    <w:multiLevelType w:val="hybridMultilevel"/>
    <w:tmpl w:val="C936C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8"/>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4A"/>
    <w:rsid w:val="000751CE"/>
    <w:rsid w:val="000C3CB9"/>
    <w:rsid w:val="001717DE"/>
    <w:rsid w:val="0019244A"/>
    <w:rsid w:val="001976B1"/>
    <w:rsid w:val="001E3F3C"/>
    <w:rsid w:val="002E1124"/>
    <w:rsid w:val="00362969"/>
    <w:rsid w:val="00364689"/>
    <w:rsid w:val="00372F18"/>
    <w:rsid w:val="00435F43"/>
    <w:rsid w:val="004557C2"/>
    <w:rsid w:val="00467944"/>
    <w:rsid w:val="00482DE1"/>
    <w:rsid w:val="004F1C63"/>
    <w:rsid w:val="00510BBB"/>
    <w:rsid w:val="00536A47"/>
    <w:rsid w:val="005549CE"/>
    <w:rsid w:val="00555BB3"/>
    <w:rsid w:val="005C411F"/>
    <w:rsid w:val="005F1852"/>
    <w:rsid w:val="00653339"/>
    <w:rsid w:val="00663B2B"/>
    <w:rsid w:val="006B28F2"/>
    <w:rsid w:val="007B72D6"/>
    <w:rsid w:val="007C5DEB"/>
    <w:rsid w:val="007F683C"/>
    <w:rsid w:val="00841C06"/>
    <w:rsid w:val="008425F6"/>
    <w:rsid w:val="008556BE"/>
    <w:rsid w:val="00880C10"/>
    <w:rsid w:val="008A0FBE"/>
    <w:rsid w:val="00942716"/>
    <w:rsid w:val="00964C7F"/>
    <w:rsid w:val="00A13E66"/>
    <w:rsid w:val="00A326CC"/>
    <w:rsid w:val="00A71F47"/>
    <w:rsid w:val="00B70C64"/>
    <w:rsid w:val="00BC7DA2"/>
    <w:rsid w:val="00BD0E09"/>
    <w:rsid w:val="00C5385B"/>
    <w:rsid w:val="00CD52BA"/>
    <w:rsid w:val="00CE151D"/>
    <w:rsid w:val="00D23864"/>
    <w:rsid w:val="00D604DA"/>
    <w:rsid w:val="00D75E48"/>
    <w:rsid w:val="00D96BBB"/>
    <w:rsid w:val="00DB1898"/>
    <w:rsid w:val="00E12FCD"/>
    <w:rsid w:val="00F36198"/>
    <w:rsid w:val="00F66AE9"/>
    <w:rsid w:val="00F95F0E"/>
    <w:rsid w:val="00FA365B"/>
    <w:rsid w:val="00FE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63"/>
    <w:pPr>
      <w:ind w:left="720"/>
      <w:contextualSpacing/>
    </w:pPr>
  </w:style>
  <w:style w:type="paragraph" w:styleId="NormalWeb">
    <w:name w:val="Normal (Web)"/>
    <w:basedOn w:val="Normal"/>
    <w:uiPriority w:val="99"/>
    <w:semiHidden/>
    <w:unhideWhenUsed/>
    <w:rsid w:val="005F1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852"/>
  </w:style>
  <w:style w:type="character" w:styleId="Strong">
    <w:name w:val="Strong"/>
    <w:basedOn w:val="DefaultParagraphFont"/>
    <w:uiPriority w:val="22"/>
    <w:qFormat/>
    <w:rsid w:val="005F1852"/>
    <w:rPr>
      <w:b/>
      <w:bCs/>
    </w:rPr>
  </w:style>
  <w:style w:type="paragraph" w:styleId="Header">
    <w:name w:val="header"/>
    <w:basedOn w:val="Normal"/>
    <w:link w:val="HeaderChar"/>
    <w:uiPriority w:val="99"/>
    <w:unhideWhenUsed/>
    <w:rsid w:val="007F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3C"/>
  </w:style>
  <w:style w:type="paragraph" w:styleId="Footer">
    <w:name w:val="footer"/>
    <w:basedOn w:val="Normal"/>
    <w:link w:val="FooterChar"/>
    <w:uiPriority w:val="99"/>
    <w:unhideWhenUsed/>
    <w:rsid w:val="007F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3C"/>
  </w:style>
  <w:style w:type="paragraph" w:styleId="BalloonText">
    <w:name w:val="Balloon Text"/>
    <w:basedOn w:val="Normal"/>
    <w:link w:val="BalloonTextChar"/>
    <w:uiPriority w:val="99"/>
    <w:semiHidden/>
    <w:unhideWhenUsed/>
    <w:rsid w:val="0019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63"/>
    <w:pPr>
      <w:ind w:left="720"/>
      <w:contextualSpacing/>
    </w:pPr>
  </w:style>
  <w:style w:type="paragraph" w:styleId="NormalWeb">
    <w:name w:val="Normal (Web)"/>
    <w:basedOn w:val="Normal"/>
    <w:uiPriority w:val="99"/>
    <w:semiHidden/>
    <w:unhideWhenUsed/>
    <w:rsid w:val="005F1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1852"/>
  </w:style>
  <w:style w:type="character" w:styleId="Strong">
    <w:name w:val="Strong"/>
    <w:basedOn w:val="DefaultParagraphFont"/>
    <w:uiPriority w:val="22"/>
    <w:qFormat/>
    <w:rsid w:val="005F1852"/>
    <w:rPr>
      <w:b/>
      <w:bCs/>
    </w:rPr>
  </w:style>
  <w:style w:type="paragraph" w:styleId="Header">
    <w:name w:val="header"/>
    <w:basedOn w:val="Normal"/>
    <w:link w:val="HeaderChar"/>
    <w:uiPriority w:val="99"/>
    <w:unhideWhenUsed/>
    <w:rsid w:val="007F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3C"/>
  </w:style>
  <w:style w:type="paragraph" w:styleId="Footer">
    <w:name w:val="footer"/>
    <w:basedOn w:val="Normal"/>
    <w:link w:val="FooterChar"/>
    <w:uiPriority w:val="99"/>
    <w:unhideWhenUsed/>
    <w:rsid w:val="007F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3C"/>
  </w:style>
  <w:style w:type="paragraph" w:styleId="BalloonText">
    <w:name w:val="Balloon Text"/>
    <w:basedOn w:val="Normal"/>
    <w:link w:val="BalloonTextChar"/>
    <w:uiPriority w:val="99"/>
    <w:semiHidden/>
    <w:unhideWhenUsed/>
    <w:rsid w:val="0019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Bridge</dc:creator>
  <cp:lastModifiedBy>Anne Kyle</cp:lastModifiedBy>
  <cp:revision>2</cp:revision>
  <cp:lastPrinted>2018-09-09T19:29:00Z</cp:lastPrinted>
  <dcterms:created xsi:type="dcterms:W3CDTF">2018-09-18T12:49:00Z</dcterms:created>
  <dcterms:modified xsi:type="dcterms:W3CDTF">2018-09-18T12:49:00Z</dcterms:modified>
</cp:coreProperties>
</file>