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3407AF" w:rsidTr="00FB4366">
        <w:tc>
          <w:tcPr>
            <w:tcW w:w="2024" w:type="dxa"/>
          </w:tcPr>
          <w:p w:rsidR="003407AF" w:rsidRPr="009657BF" w:rsidRDefault="00FD2D93" w:rsidP="00FB4366">
            <w:pPr>
              <w:rPr>
                <w:b/>
              </w:rPr>
            </w:pPr>
            <w:r w:rsidRPr="009657BF">
              <w:rPr>
                <w:b/>
              </w:rPr>
              <w:t xml:space="preserve">Attainment </w:t>
            </w:r>
            <w:r w:rsidR="003407AF" w:rsidRPr="009657BF">
              <w:rPr>
                <w:b/>
              </w:rPr>
              <w:t>Measure</w:t>
            </w:r>
          </w:p>
        </w:tc>
        <w:tc>
          <w:tcPr>
            <w:tcW w:w="2025" w:type="dxa"/>
          </w:tcPr>
          <w:p w:rsidR="003407AF" w:rsidRPr="009657BF" w:rsidRDefault="003407AF" w:rsidP="00FB4366">
            <w:pPr>
              <w:jc w:val="center"/>
              <w:rPr>
                <w:b/>
              </w:rPr>
            </w:pPr>
            <w:r w:rsidRPr="009657BF">
              <w:rPr>
                <w:b/>
              </w:rPr>
              <w:t>Data capture 1</w:t>
            </w:r>
          </w:p>
        </w:tc>
        <w:tc>
          <w:tcPr>
            <w:tcW w:w="2025" w:type="dxa"/>
          </w:tcPr>
          <w:p w:rsidR="003407AF" w:rsidRPr="009657BF" w:rsidRDefault="003407AF" w:rsidP="00FB4366">
            <w:pPr>
              <w:jc w:val="center"/>
              <w:rPr>
                <w:b/>
              </w:rPr>
            </w:pPr>
            <w:r w:rsidRPr="009657BF">
              <w:rPr>
                <w:b/>
              </w:rPr>
              <w:t>Data capture 2</w:t>
            </w:r>
          </w:p>
        </w:tc>
        <w:tc>
          <w:tcPr>
            <w:tcW w:w="2025" w:type="dxa"/>
          </w:tcPr>
          <w:p w:rsidR="003407AF" w:rsidRPr="009657BF" w:rsidRDefault="003407AF" w:rsidP="00FB4366">
            <w:pPr>
              <w:jc w:val="center"/>
              <w:rPr>
                <w:b/>
              </w:rPr>
            </w:pPr>
            <w:r w:rsidRPr="009657BF">
              <w:rPr>
                <w:b/>
              </w:rPr>
              <w:t>Data capture 3</w:t>
            </w:r>
          </w:p>
        </w:tc>
        <w:tc>
          <w:tcPr>
            <w:tcW w:w="2025" w:type="dxa"/>
          </w:tcPr>
          <w:p w:rsidR="003407AF" w:rsidRPr="009657BF" w:rsidRDefault="003407AF" w:rsidP="00FB4366">
            <w:pPr>
              <w:jc w:val="center"/>
              <w:rPr>
                <w:b/>
              </w:rPr>
            </w:pPr>
            <w:r w:rsidRPr="009657BF">
              <w:rPr>
                <w:b/>
              </w:rPr>
              <w:t>Data Capture 4</w:t>
            </w:r>
          </w:p>
        </w:tc>
        <w:tc>
          <w:tcPr>
            <w:tcW w:w="2025" w:type="dxa"/>
          </w:tcPr>
          <w:p w:rsidR="003407AF" w:rsidRPr="009657BF" w:rsidRDefault="003407AF" w:rsidP="00FB4366">
            <w:pPr>
              <w:jc w:val="center"/>
              <w:rPr>
                <w:b/>
              </w:rPr>
            </w:pPr>
            <w:r w:rsidRPr="009657BF">
              <w:rPr>
                <w:b/>
              </w:rPr>
              <w:t>Data capture 5</w:t>
            </w:r>
          </w:p>
        </w:tc>
      </w:tr>
      <w:tr w:rsidR="00A87F20" w:rsidTr="00FB4366">
        <w:tc>
          <w:tcPr>
            <w:tcW w:w="2024" w:type="dxa"/>
          </w:tcPr>
          <w:p w:rsidR="00A87F20" w:rsidRPr="009657BF" w:rsidRDefault="00A87F20" w:rsidP="00FB4366">
            <w:pPr>
              <w:rPr>
                <w:b/>
              </w:rPr>
            </w:pPr>
            <w:r w:rsidRPr="009657BF">
              <w:rPr>
                <w:b/>
              </w:rPr>
              <w:t>All</w:t>
            </w:r>
          </w:p>
        </w:tc>
        <w:tc>
          <w:tcPr>
            <w:tcW w:w="2025" w:type="dxa"/>
            <w:shd w:val="clear" w:color="auto" w:fill="FFFFFF" w:themeFill="background1"/>
          </w:tcPr>
          <w:p w:rsidR="00A87F20" w:rsidRDefault="00A87F20" w:rsidP="00FB4366"/>
        </w:tc>
        <w:tc>
          <w:tcPr>
            <w:tcW w:w="2025" w:type="dxa"/>
          </w:tcPr>
          <w:p w:rsidR="00A87F20" w:rsidRDefault="00A87F20" w:rsidP="00FB4366">
            <w:pPr>
              <w:pStyle w:val="ListParagraph"/>
            </w:pPr>
          </w:p>
        </w:tc>
        <w:tc>
          <w:tcPr>
            <w:tcW w:w="2025" w:type="dxa"/>
          </w:tcPr>
          <w:p w:rsidR="00A87F20" w:rsidRDefault="00A87F20" w:rsidP="00FB4366"/>
        </w:tc>
        <w:tc>
          <w:tcPr>
            <w:tcW w:w="2025" w:type="dxa"/>
          </w:tcPr>
          <w:p w:rsidR="00A87F20" w:rsidRDefault="00A87F20" w:rsidP="00FB4366"/>
        </w:tc>
        <w:tc>
          <w:tcPr>
            <w:tcW w:w="2025" w:type="dxa"/>
          </w:tcPr>
          <w:p w:rsidR="00A87F20" w:rsidRDefault="00A87F20" w:rsidP="00FB4366"/>
        </w:tc>
      </w:tr>
      <w:tr w:rsidR="003407AF" w:rsidTr="00FB4366">
        <w:tc>
          <w:tcPr>
            <w:tcW w:w="2024" w:type="dxa"/>
          </w:tcPr>
          <w:p w:rsidR="003407AF" w:rsidRPr="009657BF" w:rsidRDefault="003407AF" w:rsidP="00FB4366">
            <w:pPr>
              <w:rPr>
                <w:b/>
              </w:rPr>
            </w:pPr>
            <w:r w:rsidRPr="009657BF">
              <w:rPr>
                <w:b/>
              </w:rPr>
              <w:t>Female</w:t>
            </w:r>
          </w:p>
        </w:tc>
        <w:tc>
          <w:tcPr>
            <w:tcW w:w="2025" w:type="dxa"/>
            <w:shd w:val="clear" w:color="auto" w:fill="FFFFFF" w:themeFill="background1"/>
          </w:tcPr>
          <w:p w:rsidR="003407AF" w:rsidRDefault="003407AF" w:rsidP="00FB4366"/>
        </w:tc>
        <w:tc>
          <w:tcPr>
            <w:tcW w:w="2025" w:type="dxa"/>
          </w:tcPr>
          <w:p w:rsidR="003407AF" w:rsidRDefault="003407AF" w:rsidP="00FB4366">
            <w:pPr>
              <w:jc w:val="center"/>
            </w:pPr>
          </w:p>
        </w:tc>
        <w:tc>
          <w:tcPr>
            <w:tcW w:w="2025" w:type="dxa"/>
          </w:tcPr>
          <w:p w:rsidR="003407AF" w:rsidRDefault="003407AF" w:rsidP="00FB4366"/>
        </w:tc>
        <w:tc>
          <w:tcPr>
            <w:tcW w:w="2025" w:type="dxa"/>
          </w:tcPr>
          <w:p w:rsidR="003407AF" w:rsidRDefault="003407AF" w:rsidP="00FB4366"/>
        </w:tc>
        <w:tc>
          <w:tcPr>
            <w:tcW w:w="2025" w:type="dxa"/>
          </w:tcPr>
          <w:p w:rsidR="003407AF" w:rsidRDefault="003407AF" w:rsidP="00FB4366"/>
        </w:tc>
      </w:tr>
      <w:tr w:rsidR="003407AF" w:rsidTr="00FB4366">
        <w:tc>
          <w:tcPr>
            <w:tcW w:w="2024" w:type="dxa"/>
          </w:tcPr>
          <w:p w:rsidR="003407AF" w:rsidRPr="009657BF" w:rsidRDefault="003407AF" w:rsidP="00FB4366">
            <w:pPr>
              <w:rPr>
                <w:b/>
              </w:rPr>
            </w:pPr>
            <w:r w:rsidRPr="009657BF">
              <w:rPr>
                <w:b/>
              </w:rPr>
              <w:t>Male</w:t>
            </w:r>
          </w:p>
        </w:tc>
        <w:tc>
          <w:tcPr>
            <w:tcW w:w="2025" w:type="dxa"/>
            <w:shd w:val="clear" w:color="auto" w:fill="FFFFFF" w:themeFill="background1"/>
          </w:tcPr>
          <w:p w:rsidR="003407AF" w:rsidRDefault="003407AF" w:rsidP="00FB4366"/>
        </w:tc>
        <w:tc>
          <w:tcPr>
            <w:tcW w:w="2025" w:type="dxa"/>
          </w:tcPr>
          <w:p w:rsidR="003407AF" w:rsidRDefault="003407AF" w:rsidP="00FB4366">
            <w:pPr>
              <w:jc w:val="center"/>
            </w:pPr>
          </w:p>
        </w:tc>
        <w:tc>
          <w:tcPr>
            <w:tcW w:w="2025" w:type="dxa"/>
          </w:tcPr>
          <w:p w:rsidR="003407AF" w:rsidRDefault="003407AF" w:rsidP="00FB4366"/>
        </w:tc>
        <w:tc>
          <w:tcPr>
            <w:tcW w:w="2025" w:type="dxa"/>
          </w:tcPr>
          <w:p w:rsidR="003407AF" w:rsidRDefault="003407AF" w:rsidP="00FB4366"/>
        </w:tc>
        <w:tc>
          <w:tcPr>
            <w:tcW w:w="2025" w:type="dxa"/>
          </w:tcPr>
          <w:p w:rsidR="003407AF" w:rsidRDefault="003407AF" w:rsidP="00FB4366"/>
        </w:tc>
      </w:tr>
      <w:tr w:rsidR="003407AF" w:rsidTr="00FB4366">
        <w:tc>
          <w:tcPr>
            <w:tcW w:w="2024" w:type="dxa"/>
          </w:tcPr>
          <w:p w:rsidR="003407AF" w:rsidRPr="009657BF" w:rsidRDefault="003407AF" w:rsidP="00FB4366">
            <w:pPr>
              <w:rPr>
                <w:b/>
              </w:rPr>
            </w:pPr>
            <w:r w:rsidRPr="009657BF">
              <w:rPr>
                <w:b/>
              </w:rPr>
              <w:t>Pupil Premium</w:t>
            </w:r>
          </w:p>
        </w:tc>
        <w:tc>
          <w:tcPr>
            <w:tcW w:w="2025" w:type="dxa"/>
            <w:shd w:val="clear" w:color="auto" w:fill="FFFFFF" w:themeFill="background1"/>
          </w:tcPr>
          <w:p w:rsidR="003407AF" w:rsidRDefault="003407AF" w:rsidP="00FB4366"/>
        </w:tc>
        <w:tc>
          <w:tcPr>
            <w:tcW w:w="2025" w:type="dxa"/>
          </w:tcPr>
          <w:p w:rsidR="003407AF" w:rsidRDefault="003407AF" w:rsidP="00FB4366">
            <w:pPr>
              <w:jc w:val="center"/>
            </w:pPr>
          </w:p>
        </w:tc>
        <w:tc>
          <w:tcPr>
            <w:tcW w:w="2025" w:type="dxa"/>
          </w:tcPr>
          <w:p w:rsidR="003407AF" w:rsidRDefault="003407AF" w:rsidP="00FB4366"/>
        </w:tc>
        <w:tc>
          <w:tcPr>
            <w:tcW w:w="2025" w:type="dxa"/>
          </w:tcPr>
          <w:p w:rsidR="003407AF" w:rsidRDefault="003407AF" w:rsidP="00FB4366"/>
        </w:tc>
        <w:tc>
          <w:tcPr>
            <w:tcW w:w="2025" w:type="dxa"/>
          </w:tcPr>
          <w:p w:rsidR="003407AF" w:rsidRDefault="003407AF" w:rsidP="00FB4366"/>
        </w:tc>
      </w:tr>
      <w:tr w:rsidR="00A87F20" w:rsidTr="00FB4366">
        <w:tc>
          <w:tcPr>
            <w:tcW w:w="2024" w:type="dxa"/>
          </w:tcPr>
          <w:p w:rsidR="00A87F20" w:rsidRPr="009657BF" w:rsidRDefault="00A87F20" w:rsidP="00FB4366">
            <w:pPr>
              <w:rPr>
                <w:b/>
              </w:rPr>
            </w:pPr>
            <w:r w:rsidRPr="009657BF">
              <w:rPr>
                <w:b/>
              </w:rPr>
              <w:t>Non PP</w:t>
            </w:r>
          </w:p>
        </w:tc>
        <w:tc>
          <w:tcPr>
            <w:tcW w:w="2025" w:type="dxa"/>
            <w:shd w:val="clear" w:color="auto" w:fill="FFFFFF" w:themeFill="background1"/>
          </w:tcPr>
          <w:p w:rsidR="00A87F20" w:rsidRDefault="00A87F20" w:rsidP="00FB4366"/>
        </w:tc>
        <w:tc>
          <w:tcPr>
            <w:tcW w:w="2025" w:type="dxa"/>
          </w:tcPr>
          <w:p w:rsidR="00A87F20" w:rsidRDefault="00A87F20" w:rsidP="00FB4366">
            <w:pPr>
              <w:jc w:val="center"/>
            </w:pPr>
          </w:p>
        </w:tc>
        <w:tc>
          <w:tcPr>
            <w:tcW w:w="2025" w:type="dxa"/>
          </w:tcPr>
          <w:p w:rsidR="00A87F20" w:rsidRDefault="00A87F20" w:rsidP="00FB4366"/>
        </w:tc>
        <w:tc>
          <w:tcPr>
            <w:tcW w:w="2025" w:type="dxa"/>
          </w:tcPr>
          <w:p w:rsidR="00A87F20" w:rsidRDefault="00A87F20" w:rsidP="00FB4366"/>
        </w:tc>
        <w:tc>
          <w:tcPr>
            <w:tcW w:w="2025" w:type="dxa"/>
          </w:tcPr>
          <w:p w:rsidR="00A87F20" w:rsidRDefault="00A87F20" w:rsidP="00FB4366"/>
        </w:tc>
      </w:tr>
      <w:tr w:rsidR="00A87F20" w:rsidTr="00FB4366">
        <w:tc>
          <w:tcPr>
            <w:tcW w:w="2024" w:type="dxa"/>
          </w:tcPr>
          <w:p w:rsidR="00A87F20" w:rsidRPr="009657BF" w:rsidRDefault="00A87F20" w:rsidP="00FB4366">
            <w:pPr>
              <w:rPr>
                <w:b/>
              </w:rPr>
            </w:pPr>
            <w:r w:rsidRPr="009657BF">
              <w:rPr>
                <w:b/>
              </w:rPr>
              <w:t>PP Gap</w:t>
            </w:r>
          </w:p>
        </w:tc>
        <w:tc>
          <w:tcPr>
            <w:tcW w:w="2025" w:type="dxa"/>
            <w:shd w:val="clear" w:color="auto" w:fill="FFFFFF" w:themeFill="background1"/>
          </w:tcPr>
          <w:p w:rsidR="00A87F20" w:rsidRDefault="00A87F20" w:rsidP="00FB4366"/>
        </w:tc>
        <w:tc>
          <w:tcPr>
            <w:tcW w:w="2025" w:type="dxa"/>
          </w:tcPr>
          <w:p w:rsidR="00A87F20" w:rsidRDefault="00A87F20" w:rsidP="00FB4366">
            <w:pPr>
              <w:jc w:val="center"/>
            </w:pPr>
          </w:p>
        </w:tc>
        <w:tc>
          <w:tcPr>
            <w:tcW w:w="2025" w:type="dxa"/>
          </w:tcPr>
          <w:p w:rsidR="00A87F20" w:rsidRDefault="00A87F20" w:rsidP="00FB4366"/>
        </w:tc>
        <w:tc>
          <w:tcPr>
            <w:tcW w:w="2025" w:type="dxa"/>
          </w:tcPr>
          <w:p w:rsidR="00A87F20" w:rsidRDefault="00A87F20" w:rsidP="00FB4366"/>
        </w:tc>
        <w:tc>
          <w:tcPr>
            <w:tcW w:w="2025" w:type="dxa"/>
          </w:tcPr>
          <w:p w:rsidR="00A87F20" w:rsidRDefault="00A87F20" w:rsidP="00FB4366"/>
        </w:tc>
      </w:tr>
    </w:tbl>
    <w:p w:rsidR="00FB4366" w:rsidRPr="009657BF" w:rsidRDefault="00FB4366">
      <w:pPr>
        <w:rPr>
          <w:b/>
          <w:sz w:val="32"/>
          <w:szCs w:val="32"/>
        </w:rPr>
      </w:pPr>
      <w:r w:rsidRPr="009657BF">
        <w:rPr>
          <w:b/>
          <w:sz w:val="32"/>
          <w:szCs w:val="32"/>
        </w:rPr>
        <w:t>Appendix 1: Data analysis pro forma</w:t>
      </w:r>
    </w:p>
    <w:p w:rsidR="003407AF" w:rsidRPr="009657BF" w:rsidRDefault="003407AF">
      <w:pPr>
        <w:rPr>
          <w:b/>
        </w:rPr>
      </w:pPr>
      <w:r w:rsidRPr="009657BF">
        <w:rPr>
          <w:b/>
          <w:sz w:val="32"/>
          <w:szCs w:val="32"/>
        </w:rPr>
        <w:t>Subject</w:t>
      </w:r>
      <w:r w:rsidR="00525535" w:rsidRPr="009657BF">
        <w:rPr>
          <w:b/>
          <w:sz w:val="32"/>
          <w:szCs w:val="32"/>
        </w:rPr>
        <w:t>:</w:t>
      </w:r>
      <w:r w:rsidR="00777B0C" w:rsidRPr="009657BF">
        <w:rPr>
          <w:b/>
          <w:sz w:val="32"/>
          <w:szCs w:val="32"/>
        </w:rPr>
        <w:t xml:space="preserve">            </w:t>
      </w:r>
      <w:r w:rsidR="00525535" w:rsidRPr="009657BF">
        <w:rPr>
          <w:b/>
          <w:sz w:val="32"/>
          <w:szCs w:val="32"/>
        </w:rPr>
        <w:t xml:space="preserve"> </w:t>
      </w:r>
      <w:r w:rsidRPr="009657BF">
        <w:rPr>
          <w:b/>
          <w:sz w:val="32"/>
          <w:szCs w:val="32"/>
        </w:rPr>
        <w:t xml:space="preserve">   </w:t>
      </w:r>
      <w:r w:rsidR="005F5FD4" w:rsidRPr="009657BF">
        <w:rPr>
          <w:b/>
          <w:sz w:val="32"/>
          <w:szCs w:val="32"/>
        </w:rPr>
        <w:t xml:space="preserve">  KS3     </w:t>
      </w:r>
    </w:p>
    <w:p w:rsidR="003407AF" w:rsidRDefault="003407AF"/>
    <w:p w:rsidR="003407AF" w:rsidRPr="003407AF" w:rsidRDefault="003407AF" w:rsidP="003407AF"/>
    <w:p w:rsidR="003407AF" w:rsidRPr="003407AF" w:rsidRDefault="003407AF" w:rsidP="003407AF"/>
    <w:p w:rsidR="003407AF" w:rsidRPr="003407AF" w:rsidRDefault="003407AF" w:rsidP="003407AF"/>
    <w:p w:rsidR="003407AF" w:rsidRPr="003407AF" w:rsidRDefault="003407AF" w:rsidP="003407AF"/>
    <w:p w:rsidR="003407AF" w:rsidRPr="009657BF" w:rsidRDefault="003407AF" w:rsidP="003407A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407AF" w:rsidRPr="009657BF" w:rsidTr="003407AF">
        <w:tc>
          <w:tcPr>
            <w:tcW w:w="14174" w:type="dxa"/>
          </w:tcPr>
          <w:p w:rsidR="003407AF" w:rsidRPr="009657BF" w:rsidRDefault="003407AF" w:rsidP="003407AF">
            <w:pPr>
              <w:rPr>
                <w:b/>
              </w:rPr>
            </w:pPr>
            <w:r w:rsidRPr="009657BF">
              <w:rPr>
                <w:b/>
              </w:rPr>
              <w:t>Data capture 2</w:t>
            </w:r>
            <w:r w:rsidR="00525535" w:rsidRPr="009657BF">
              <w:rPr>
                <w:b/>
              </w:rPr>
              <w:t xml:space="preserve"> – Analysis of attainment outcomes (sub-groups and individual students)</w:t>
            </w:r>
          </w:p>
          <w:p w:rsidR="003407AF" w:rsidRPr="009657BF" w:rsidRDefault="003407AF" w:rsidP="003407AF">
            <w:pPr>
              <w:rPr>
                <w:b/>
              </w:rPr>
            </w:pPr>
          </w:p>
          <w:p w:rsidR="003407AF" w:rsidRPr="009657BF" w:rsidRDefault="003407AF" w:rsidP="003407AF">
            <w:pPr>
              <w:rPr>
                <w:b/>
              </w:rPr>
            </w:pPr>
          </w:p>
          <w:p w:rsidR="00525535" w:rsidRPr="009657BF" w:rsidRDefault="00525535" w:rsidP="003407AF">
            <w:pPr>
              <w:rPr>
                <w:b/>
              </w:rPr>
            </w:pPr>
          </w:p>
          <w:p w:rsidR="00525535" w:rsidRPr="009657BF" w:rsidRDefault="00525535" w:rsidP="003407AF">
            <w:pPr>
              <w:rPr>
                <w:b/>
              </w:rPr>
            </w:pPr>
          </w:p>
          <w:p w:rsidR="003407AF" w:rsidRPr="009657BF" w:rsidRDefault="003407AF" w:rsidP="003407AF">
            <w:pPr>
              <w:rPr>
                <w:b/>
              </w:rPr>
            </w:pPr>
          </w:p>
        </w:tc>
      </w:tr>
      <w:tr w:rsidR="003407AF" w:rsidTr="003407AF">
        <w:tc>
          <w:tcPr>
            <w:tcW w:w="14174" w:type="dxa"/>
          </w:tcPr>
          <w:p w:rsidR="003407AF" w:rsidRPr="009657BF" w:rsidRDefault="00525535" w:rsidP="003407AF">
            <w:pPr>
              <w:rPr>
                <w:b/>
              </w:rPr>
            </w:pPr>
            <w:r w:rsidRPr="009657BF">
              <w:rPr>
                <w:b/>
              </w:rPr>
              <w:t>Data Capture 2 – Analysis of progress (sub-groups and individual students)</w:t>
            </w:r>
          </w:p>
          <w:p w:rsidR="003407AF" w:rsidRPr="009657BF" w:rsidRDefault="003407AF" w:rsidP="003407AF">
            <w:pPr>
              <w:rPr>
                <w:b/>
              </w:rPr>
            </w:pPr>
          </w:p>
          <w:p w:rsidR="003407AF" w:rsidRPr="009657BF" w:rsidRDefault="003407AF" w:rsidP="003407AF">
            <w:pPr>
              <w:rPr>
                <w:b/>
              </w:rPr>
            </w:pPr>
          </w:p>
          <w:p w:rsidR="00525535" w:rsidRPr="009657BF" w:rsidRDefault="00525535" w:rsidP="003407AF">
            <w:pPr>
              <w:rPr>
                <w:b/>
              </w:rPr>
            </w:pPr>
          </w:p>
          <w:p w:rsidR="00525535" w:rsidRPr="009657BF" w:rsidRDefault="00525535" w:rsidP="003407AF">
            <w:pPr>
              <w:rPr>
                <w:b/>
              </w:rPr>
            </w:pPr>
          </w:p>
          <w:p w:rsidR="003407AF" w:rsidRPr="009657BF" w:rsidRDefault="003407AF" w:rsidP="003407AF">
            <w:pPr>
              <w:rPr>
                <w:b/>
              </w:rPr>
            </w:pPr>
          </w:p>
          <w:p w:rsidR="00525535" w:rsidRPr="009657BF" w:rsidRDefault="00525535" w:rsidP="003407AF">
            <w:pPr>
              <w:rPr>
                <w:b/>
              </w:rPr>
            </w:pPr>
          </w:p>
        </w:tc>
      </w:tr>
      <w:tr w:rsidR="003407AF" w:rsidTr="003407AF">
        <w:tc>
          <w:tcPr>
            <w:tcW w:w="14174" w:type="dxa"/>
          </w:tcPr>
          <w:p w:rsidR="003407AF" w:rsidRPr="009657BF" w:rsidRDefault="00525535" w:rsidP="003407AF">
            <w:pPr>
              <w:rPr>
                <w:b/>
              </w:rPr>
            </w:pPr>
            <w:r w:rsidRPr="009657BF">
              <w:rPr>
                <w:b/>
              </w:rPr>
              <w:lastRenderedPageBreak/>
              <w:t>Key concerns and intervention strategies ( in use, been used and suggested)</w:t>
            </w:r>
          </w:p>
          <w:p w:rsidR="003407AF" w:rsidRPr="009657BF" w:rsidRDefault="003407AF" w:rsidP="003407AF">
            <w:pPr>
              <w:rPr>
                <w:b/>
              </w:rPr>
            </w:pPr>
          </w:p>
          <w:p w:rsidR="00525535" w:rsidRPr="009657BF" w:rsidRDefault="00525535" w:rsidP="003407AF">
            <w:pPr>
              <w:rPr>
                <w:b/>
              </w:rPr>
            </w:pPr>
          </w:p>
          <w:p w:rsidR="003407AF" w:rsidRPr="009657BF" w:rsidRDefault="003407AF" w:rsidP="003407AF">
            <w:pPr>
              <w:rPr>
                <w:b/>
              </w:rPr>
            </w:pPr>
          </w:p>
          <w:p w:rsidR="00525535" w:rsidRPr="009657BF" w:rsidRDefault="00525535" w:rsidP="003407AF">
            <w:pPr>
              <w:rPr>
                <w:b/>
              </w:rPr>
            </w:pPr>
          </w:p>
          <w:p w:rsidR="003407AF" w:rsidRPr="009657BF" w:rsidRDefault="003407AF" w:rsidP="003407AF">
            <w:pPr>
              <w:rPr>
                <w:b/>
              </w:rPr>
            </w:pPr>
          </w:p>
        </w:tc>
      </w:tr>
      <w:tr w:rsidR="003407AF" w:rsidTr="003407AF">
        <w:tc>
          <w:tcPr>
            <w:tcW w:w="14174" w:type="dxa"/>
          </w:tcPr>
          <w:p w:rsidR="00525535" w:rsidRPr="009657BF" w:rsidRDefault="00525535" w:rsidP="00525535">
            <w:pPr>
              <w:rPr>
                <w:b/>
              </w:rPr>
            </w:pPr>
            <w:r w:rsidRPr="009657BF">
              <w:rPr>
                <w:b/>
              </w:rPr>
              <w:t>Data capture 3 – Analysis of attainment outcomes (sub-groups and individual students)</w:t>
            </w: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3407AF" w:rsidRPr="009657BF" w:rsidRDefault="003407AF" w:rsidP="003407AF">
            <w:pPr>
              <w:rPr>
                <w:b/>
              </w:rPr>
            </w:pPr>
          </w:p>
        </w:tc>
      </w:tr>
      <w:tr w:rsidR="003407AF" w:rsidTr="003407AF">
        <w:tc>
          <w:tcPr>
            <w:tcW w:w="14174" w:type="dxa"/>
          </w:tcPr>
          <w:p w:rsidR="00525535" w:rsidRPr="009657BF" w:rsidRDefault="00525535" w:rsidP="00525535">
            <w:pPr>
              <w:rPr>
                <w:b/>
              </w:rPr>
            </w:pPr>
            <w:r w:rsidRPr="009657BF">
              <w:rPr>
                <w:b/>
              </w:rPr>
              <w:t>Data Capture 3 – Analysis of progress (sub-groups and individual students)</w:t>
            </w: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3407AF" w:rsidRPr="009657BF" w:rsidRDefault="003407AF" w:rsidP="003407AF">
            <w:pPr>
              <w:rPr>
                <w:b/>
              </w:rPr>
            </w:pPr>
          </w:p>
          <w:p w:rsidR="00525535" w:rsidRPr="009657BF" w:rsidRDefault="00525535" w:rsidP="003407AF">
            <w:pPr>
              <w:rPr>
                <w:b/>
              </w:rPr>
            </w:pPr>
          </w:p>
        </w:tc>
      </w:tr>
      <w:tr w:rsidR="00525535" w:rsidTr="003407AF">
        <w:tc>
          <w:tcPr>
            <w:tcW w:w="14174" w:type="dxa"/>
          </w:tcPr>
          <w:p w:rsidR="00525535" w:rsidRPr="009657BF" w:rsidRDefault="00525535" w:rsidP="00525535">
            <w:pPr>
              <w:rPr>
                <w:b/>
              </w:rPr>
            </w:pPr>
            <w:r w:rsidRPr="009657BF">
              <w:rPr>
                <w:b/>
              </w:rPr>
              <w:t>Key concerns and intervention strategies ( in use, been used and suggested)</w:t>
            </w: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</w:tc>
      </w:tr>
      <w:tr w:rsidR="003407AF" w:rsidTr="003407AF">
        <w:tc>
          <w:tcPr>
            <w:tcW w:w="14174" w:type="dxa"/>
          </w:tcPr>
          <w:p w:rsidR="00525535" w:rsidRPr="009657BF" w:rsidRDefault="00525535" w:rsidP="00525535">
            <w:pPr>
              <w:rPr>
                <w:b/>
              </w:rPr>
            </w:pPr>
            <w:r w:rsidRPr="009657BF">
              <w:rPr>
                <w:b/>
              </w:rPr>
              <w:lastRenderedPageBreak/>
              <w:t>Data capture 4 – Analysis of attainment outcomes (sub-groups and individual students)</w:t>
            </w: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3407AF" w:rsidRPr="009657BF" w:rsidRDefault="003407AF" w:rsidP="003407AF">
            <w:pPr>
              <w:rPr>
                <w:b/>
              </w:rPr>
            </w:pPr>
          </w:p>
        </w:tc>
      </w:tr>
      <w:tr w:rsidR="003407AF" w:rsidTr="003407AF">
        <w:tc>
          <w:tcPr>
            <w:tcW w:w="14174" w:type="dxa"/>
          </w:tcPr>
          <w:p w:rsidR="00525535" w:rsidRPr="009657BF" w:rsidRDefault="00525535" w:rsidP="00525535">
            <w:pPr>
              <w:rPr>
                <w:b/>
              </w:rPr>
            </w:pPr>
            <w:r w:rsidRPr="009657BF">
              <w:rPr>
                <w:b/>
              </w:rPr>
              <w:t>Data Capture 4 – Analysis of progress (sub-groups and individual students)</w:t>
            </w: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3407AF" w:rsidRPr="009657BF" w:rsidRDefault="003407AF" w:rsidP="003407AF">
            <w:pPr>
              <w:rPr>
                <w:b/>
              </w:rPr>
            </w:pPr>
          </w:p>
        </w:tc>
      </w:tr>
      <w:tr w:rsidR="003407AF" w:rsidTr="003407AF">
        <w:tc>
          <w:tcPr>
            <w:tcW w:w="14174" w:type="dxa"/>
          </w:tcPr>
          <w:p w:rsidR="00525535" w:rsidRPr="009657BF" w:rsidRDefault="00525535" w:rsidP="00525535">
            <w:pPr>
              <w:rPr>
                <w:b/>
              </w:rPr>
            </w:pPr>
            <w:r w:rsidRPr="009657BF">
              <w:rPr>
                <w:b/>
              </w:rPr>
              <w:t>Key concerns and intervention strategies ( in use, been used and suggested)</w:t>
            </w: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  <w:bookmarkStart w:id="0" w:name="_GoBack"/>
            <w:bookmarkEnd w:id="0"/>
          </w:p>
          <w:p w:rsidR="00525535" w:rsidRPr="009657BF" w:rsidRDefault="00525535" w:rsidP="00525535">
            <w:pPr>
              <w:rPr>
                <w:b/>
              </w:rPr>
            </w:pPr>
          </w:p>
          <w:p w:rsidR="003407AF" w:rsidRPr="009657BF" w:rsidRDefault="003407AF" w:rsidP="003407AF">
            <w:pPr>
              <w:rPr>
                <w:b/>
              </w:rPr>
            </w:pPr>
          </w:p>
        </w:tc>
      </w:tr>
      <w:tr w:rsidR="00525535" w:rsidTr="003407AF">
        <w:tc>
          <w:tcPr>
            <w:tcW w:w="14174" w:type="dxa"/>
          </w:tcPr>
          <w:p w:rsidR="00525535" w:rsidRPr="009657BF" w:rsidRDefault="00525535" w:rsidP="00525535">
            <w:pPr>
              <w:rPr>
                <w:b/>
              </w:rPr>
            </w:pPr>
            <w:r w:rsidRPr="009657BF">
              <w:rPr>
                <w:b/>
              </w:rPr>
              <w:t xml:space="preserve">Data capture </w:t>
            </w:r>
            <w:r w:rsidR="00A5619C" w:rsidRPr="009657BF">
              <w:rPr>
                <w:b/>
              </w:rPr>
              <w:t>5</w:t>
            </w:r>
            <w:r w:rsidRPr="009657BF">
              <w:rPr>
                <w:b/>
              </w:rPr>
              <w:t xml:space="preserve"> – Analysis of attainment outcomes (sub-groups and individual students)</w:t>
            </w: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</w:tc>
      </w:tr>
      <w:tr w:rsidR="00525535" w:rsidTr="003407AF">
        <w:tc>
          <w:tcPr>
            <w:tcW w:w="14174" w:type="dxa"/>
          </w:tcPr>
          <w:p w:rsidR="00525535" w:rsidRPr="009657BF" w:rsidRDefault="00A5619C" w:rsidP="00525535">
            <w:pPr>
              <w:rPr>
                <w:b/>
              </w:rPr>
            </w:pPr>
            <w:r w:rsidRPr="009657BF">
              <w:rPr>
                <w:b/>
              </w:rPr>
              <w:t>Data Capture 5</w:t>
            </w:r>
            <w:r w:rsidR="00525535" w:rsidRPr="009657BF">
              <w:rPr>
                <w:b/>
              </w:rPr>
              <w:t xml:space="preserve"> – Analysis of progress (sub-groups and individual students)</w:t>
            </w: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</w:tc>
      </w:tr>
      <w:tr w:rsidR="00525535" w:rsidTr="003407AF">
        <w:tc>
          <w:tcPr>
            <w:tcW w:w="14174" w:type="dxa"/>
          </w:tcPr>
          <w:p w:rsidR="00525535" w:rsidRPr="009657BF" w:rsidRDefault="00525535" w:rsidP="00525535">
            <w:pPr>
              <w:rPr>
                <w:b/>
              </w:rPr>
            </w:pPr>
            <w:r w:rsidRPr="009657BF">
              <w:rPr>
                <w:b/>
              </w:rPr>
              <w:lastRenderedPageBreak/>
              <w:t>Key concerns and intervention strategies ( in use, been used and suggested)</w:t>
            </w: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  <w:p w:rsidR="00525535" w:rsidRPr="009657BF" w:rsidRDefault="00525535" w:rsidP="00525535">
            <w:pPr>
              <w:rPr>
                <w:b/>
              </w:rPr>
            </w:pPr>
          </w:p>
        </w:tc>
      </w:tr>
    </w:tbl>
    <w:p w:rsidR="003407AF" w:rsidRDefault="003407AF" w:rsidP="003407AF"/>
    <w:sectPr w:rsidR="003407AF" w:rsidSect="009657BF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BF" w:rsidRDefault="009657BF" w:rsidP="009657BF">
      <w:pPr>
        <w:spacing w:after="0" w:line="240" w:lineRule="auto"/>
      </w:pPr>
      <w:r>
        <w:separator/>
      </w:r>
    </w:p>
  </w:endnote>
  <w:endnote w:type="continuationSeparator" w:id="0">
    <w:p w:rsidR="009657BF" w:rsidRDefault="009657BF" w:rsidP="0096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BF" w:rsidRDefault="009657BF">
    <w:pPr>
      <w:pStyle w:val="Footer"/>
    </w:pPr>
    <w:r>
      <w:rPr>
        <w:noProof/>
        <w:lang w:eastAsia="en-GB"/>
      </w:rPr>
      <w:drawing>
        <wp:inline distT="0" distB="0" distL="0" distR="0" wp14:anchorId="24EBE46B" wp14:editId="08A6AC13">
          <wp:extent cx="5509895" cy="1258570"/>
          <wp:effectExtent l="0" t="0" r="0" b="0"/>
          <wp:docPr id="1" name="Picture 1" descr="O:\Headteacher's Documents\website\The Oswaldwistle School - Logo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Headteacher's Documents\website\The Oswaldwistle School - Logo 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7BF" w:rsidRDefault="00965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BF" w:rsidRDefault="009657BF" w:rsidP="009657BF">
      <w:pPr>
        <w:spacing w:after="0" w:line="240" w:lineRule="auto"/>
      </w:pPr>
      <w:r>
        <w:separator/>
      </w:r>
    </w:p>
  </w:footnote>
  <w:footnote w:type="continuationSeparator" w:id="0">
    <w:p w:rsidR="009657BF" w:rsidRDefault="009657BF" w:rsidP="0096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1362"/>
    <w:multiLevelType w:val="hybridMultilevel"/>
    <w:tmpl w:val="262A7FB6"/>
    <w:lvl w:ilvl="0" w:tplc="A6DE442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62"/>
    <w:rsid w:val="00074E38"/>
    <w:rsid w:val="00105162"/>
    <w:rsid w:val="0016765E"/>
    <w:rsid w:val="00247DD3"/>
    <w:rsid w:val="002B5025"/>
    <w:rsid w:val="003407AF"/>
    <w:rsid w:val="004358D5"/>
    <w:rsid w:val="004439AF"/>
    <w:rsid w:val="00525535"/>
    <w:rsid w:val="005F5FD4"/>
    <w:rsid w:val="00744BE4"/>
    <w:rsid w:val="00777B0C"/>
    <w:rsid w:val="007D7E60"/>
    <w:rsid w:val="00846348"/>
    <w:rsid w:val="009657BF"/>
    <w:rsid w:val="009D2FEB"/>
    <w:rsid w:val="00A15003"/>
    <w:rsid w:val="00A5619C"/>
    <w:rsid w:val="00A76D37"/>
    <w:rsid w:val="00A87F20"/>
    <w:rsid w:val="00B71BBD"/>
    <w:rsid w:val="00B85649"/>
    <w:rsid w:val="00BA4C6C"/>
    <w:rsid w:val="00BC1925"/>
    <w:rsid w:val="00FB4366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BF"/>
  </w:style>
  <w:style w:type="paragraph" w:styleId="Footer">
    <w:name w:val="footer"/>
    <w:basedOn w:val="Normal"/>
    <w:link w:val="FooterChar"/>
    <w:uiPriority w:val="99"/>
    <w:unhideWhenUsed/>
    <w:rsid w:val="0096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BF"/>
  </w:style>
  <w:style w:type="paragraph" w:styleId="BalloonText">
    <w:name w:val="Balloon Text"/>
    <w:basedOn w:val="Normal"/>
    <w:link w:val="BalloonTextChar"/>
    <w:uiPriority w:val="99"/>
    <w:semiHidden/>
    <w:unhideWhenUsed/>
    <w:rsid w:val="009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BF"/>
  </w:style>
  <w:style w:type="paragraph" w:styleId="Footer">
    <w:name w:val="footer"/>
    <w:basedOn w:val="Normal"/>
    <w:link w:val="FooterChar"/>
    <w:uiPriority w:val="99"/>
    <w:unhideWhenUsed/>
    <w:rsid w:val="0096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BF"/>
  </w:style>
  <w:style w:type="paragraph" w:styleId="BalloonText">
    <w:name w:val="Balloon Text"/>
    <w:basedOn w:val="Normal"/>
    <w:link w:val="BalloonTextChar"/>
    <w:uiPriority w:val="99"/>
    <w:semiHidden/>
    <w:unhideWhenUsed/>
    <w:rsid w:val="009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McKenna</dc:creator>
  <cp:lastModifiedBy>Anne Kyle</cp:lastModifiedBy>
  <cp:revision>2</cp:revision>
  <cp:lastPrinted>2018-09-09T19:30:00Z</cp:lastPrinted>
  <dcterms:created xsi:type="dcterms:W3CDTF">2018-09-18T08:51:00Z</dcterms:created>
  <dcterms:modified xsi:type="dcterms:W3CDTF">2018-09-18T08:51:00Z</dcterms:modified>
</cp:coreProperties>
</file>